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DD" w:rsidRPr="00291BDD" w:rsidRDefault="00291BDD" w:rsidP="00291BDD">
      <w:pPr>
        <w:spacing w:after="0"/>
        <w:rPr>
          <w:rFonts w:ascii="Times New Roman" w:hAnsi="Times New Roman" w:cs="Times New Roman"/>
          <w:b/>
          <w:sz w:val="32"/>
          <w:szCs w:val="32"/>
        </w:rPr>
      </w:pPr>
      <w:bookmarkStart w:id="0" w:name="_GoBack"/>
      <w:bookmarkEnd w:id="0"/>
      <w:r w:rsidRPr="00291BDD">
        <w:rPr>
          <w:rFonts w:ascii="Times New Roman" w:hAnsi="Times New Roman" w:cs="Times New Roman"/>
          <w:b/>
          <w:sz w:val="32"/>
          <w:szCs w:val="32"/>
        </w:rPr>
        <w:t>СОДЕРЖАНИЕ</w:t>
      </w:r>
    </w:p>
    <w:p w:rsidR="00291BDD" w:rsidRPr="00291BDD" w:rsidRDefault="00291BDD" w:rsidP="00291BD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5"/>
        <w:gridCol w:w="2075"/>
      </w:tblGrid>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Паспорт Программы развития</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2</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Введение</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4</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Анализ потенциала развития ДОУ</w:t>
            </w:r>
          </w:p>
        </w:tc>
        <w:tc>
          <w:tcPr>
            <w:tcW w:w="2075" w:type="dxa"/>
          </w:tcPr>
          <w:p w:rsidR="00291BDD" w:rsidRPr="00291BDD" w:rsidRDefault="00291BDD" w:rsidP="00291BDD">
            <w:pPr>
              <w:spacing w:after="0"/>
              <w:rPr>
                <w:rFonts w:ascii="Times New Roman" w:hAnsi="Times New Roman" w:cs="Times New Roman"/>
                <w:sz w:val="28"/>
                <w:szCs w:val="28"/>
              </w:rPr>
            </w:pP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Анализ реализации Программы развития ДОУ до 2015 г.</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5</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Организационно-правовое обеспечение деятельности ДОУ</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5</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Право владения, использования материально-технической базы</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6</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Структура образовательного учреждения и система его управления</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7</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Контингент воспитанников образовательного учреждения</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11</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Результативность образовательной работы</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11</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Содержание образовательной деятельности</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14</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Методическая и научно-исследовательская деятельность</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16</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Кадровое обеспечение</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17</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Социально-бытовое обеспечение воспитанников, сотрудников</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18</w:t>
            </w:r>
          </w:p>
        </w:tc>
      </w:tr>
      <w:tr w:rsidR="00291BDD" w:rsidRPr="00291BDD" w:rsidTr="002025B4">
        <w:tc>
          <w:tcPr>
            <w:tcW w:w="11865" w:type="dxa"/>
          </w:tcPr>
          <w:p w:rsidR="00291BDD" w:rsidRPr="00291BDD" w:rsidRDefault="00291BDD" w:rsidP="00291BDD">
            <w:pPr>
              <w:spacing w:after="0"/>
              <w:ind w:left="360"/>
              <w:rPr>
                <w:rFonts w:ascii="Times New Roman" w:hAnsi="Times New Roman" w:cs="Times New Roman"/>
                <w:sz w:val="28"/>
                <w:szCs w:val="28"/>
              </w:rPr>
            </w:pPr>
            <w:r w:rsidRPr="00291BDD">
              <w:rPr>
                <w:rFonts w:ascii="Times New Roman" w:hAnsi="Times New Roman" w:cs="Times New Roman"/>
                <w:sz w:val="28"/>
                <w:szCs w:val="28"/>
              </w:rPr>
              <w:t>Маркетинговый анализ внешней среды</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19</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SWOT – анализ потенциала развития</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22</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Оптимальный сценарий развития</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23</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Концепция развития</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24</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Цель и задачи развития</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27</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План-график реализации программы</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28</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Информационная карта проекта</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33</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Индикаторы и результаты развития</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36</w:t>
            </w:r>
          </w:p>
        </w:tc>
      </w:tr>
      <w:tr w:rsidR="00291BDD" w:rsidRPr="00291BDD" w:rsidTr="002025B4">
        <w:tc>
          <w:tcPr>
            <w:tcW w:w="11865" w:type="dxa"/>
          </w:tcPr>
          <w:p w:rsidR="00291BDD" w:rsidRPr="00291BDD" w:rsidRDefault="00291BDD" w:rsidP="00291BDD">
            <w:pPr>
              <w:spacing w:after="0"/>
              <w:rPr>
                <w:rFonts w:ascii="Times New Roman" w:hAnsi="Times New Roman" w:cs="Times New Roman"/>
                <w:sz w:val="28"/>
                <w:szCs w:val="28"/>
              </w:rPr>
            </w:pPr>
            <w:r w:rsidRPr="00291BDD">
              <w:rPr>
                <w:rFonts w:ascii="Times New Roman" w:hAnsi="Times New Roman" w:cs="Times New Roman"/>
                <w:sz w:val="28"/>
                <w:szCs w:val="28"/>
              </w:rPr>
              <w:t>Финансовый план реализации Программы развития</w:t>
            </w:r>
          </w:p>
        </w:tc>
        <w:tc>
          <w:tcPr>
            <w:tcW w:w="2075" w:type="dxa"/>
          </w:tcPr>
          <w:p w:rsidR="00291BDD" w:rsidRPr="00291BDD" w:rsidRDefault="00291BDD" w:rsidP="00291BDD">
            <w:pPr>
              <w:spacing w:after="0"/>
              <w:jc w:val="center"/>
              <w:rPr>
                <w:rFonts w:ascii="Times New Roman" w:hAnsi="Times New Roman" w:cs="Times New Roman"/>
                <w:sz w:val="28"/>
                <w:szCs w:val="28"/>
              </w:rPr>
            </w:pPr>
            <w:r w:rsidRPr="00291BDD">
              <w:rPr>
                <w:rFonts w:ascii="Times New Roman" w:hAnsi="Times New Roman" w:cs="Times New Roman"/>
                <w:sz w:val="28"/>
                <w:szCs w:val="28"/>
              </w:rPr>
              <w:t>38</w:t>
            </w:r>
          </w:p>
        </w:tc>
      </w:tr>
    </w:tbl>
    <w:p w:rsidR="00291BDD" w:rsidRPr="00291BDD" w:rsidRDefault="00291BDD" w:rsidP="00291BDD">
      <w:pPr>
        <w:pStyle w:val="4"/>
        <w:spacing w:before="0" w:beforeAutospacing="0" w:after="0" w:afterAutospacing="0"/>
        <w:jc w:val="center"/>
        <w:rPr>
          <w:sz w:val="32"/>
          <w:szCs w:val="32"/>
        </w:rPr>
      </w:pPr>
      <w:r w:rsidRPr="00291BDD">
        <w:rPr>
          <w:sz w:val="32"/>
          <w:szCs w:val="32"/>
        </w:rPr>
        <w:lastRenderedPageBreak/>
        <w:t>ПАСПОРТ</w:t>
      </w:r>
    </w:p>
    <w:p w:rsidR="00291BDD" w:rsidRPr="00291BDD" w:rsidRDefault="00291BDD" w:rsidP="00291BDD">
      <w:pPr>
        <w:pStyle w:val="4"/>
        <w:spacing w:before="0" w:beforeAutospacing="0" w:after="0" w:afterAutospacing="0"/>
        <w:jc w:val="center"/>
        <w:rPr>
          <w:sz w:val="32"/>
          <w:szCs w:val="32"/>
        </w:rPr>
      </w:pPr>
      <w:r w:rsidRPr="00291BDD">
        <w:rPr>
          <w:sz w:val="32"/>
          <w:szCs w:val="32"/>
        </w:rPr>
        <w:t>программы развития ГБДОУ детский сад № 32 комбинированного вида</w:t>
      </w:r>
    </w:p>
    <w:p w:rsidR="00291BDD" w:rsidRPr="00291BDD" w:rsidRDefault="00291BDD" w:rsidP="00291BDD">
      <w:pPr>
        <w:pStyle w:val="4"/>
        <w:spacing w:before="0" w:beforeAutospacing="0" w:after="0" w:afterAutospacing="0"/>
        <w:jc w:val="center"/>
        <w:rPr>
          <w:sz w:val="32"/>
          <w:szCs w:val="32"/>
        </w:rPr>
      </w:pPr>
      <w:proofErr w:type="spellStart"/>
      <w:r w:rsidRPr="00291BDD">
        <w:rPr>
          <w:sz w:val="32"/>
          <w:szCs w:val="32"/>
        </w:rPr>
        <w:t>Колпинского</w:t>
      </w:r>
      <w:proofErr w:type="spellEnd"/>
      <w:r w:rsidRPr="00291BDD">
        <w:rPr>
          <w:sz w:val="32"/>
          <w:szCs w:val="32"/>
        </w:rPr>
        <w:t xml:space="preserve"> района СПб на 2016 - 2020 годы</w:t>
      </w:r>
    </w:p>
    <w:p w:rsidR="00291BDD" w:rsidRPr="00291BDD" w:rsidRDefault="00291BDD" w:rsidP="00291BDD">
      <w:pPr>
        <w:pStyle w:val="4"/>
        <w:spacing w:before="0" w:beforeAutospacing="0" w:after="0" w:afterAutospacing="0"/>
        <w:jc w:val="center"/>
      </w:pPr>
    </w:p>
    <w:tbl>
      <w:tblPr>
        <w:tblW w:w="14684" w:type="dxa"/>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223"/>
        <w:gridCol w:w="11461"/>
      </w:tblGrid>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Статус программы развития</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jc w:val="both"/>
              <w:rPr>
                <w:rFonts w:ascii="Times New Roman" w:eastAsia="Times New Roman" w:hAnsi="Times New Roman" w:cs="Times New Roman"/>
                <w:sz w:val="28"/>
                <w:szCs w:val="28"/>
              </w:rPr>
            </w:pPr>
            <w:r w:rsidRPr="00291BDD">
              <w:rPr>
                <w:rFonts w:ascii="Times New Roman" w:eastAsia="Times New Roman" w:hAnsi="Times New Roman" w:cs="Times New Roman"/>
                <w:b/>
                <w:sz w:val="28"/>
                <w:szCs w:val="28"/>
              </w:rPr>
              <w:t>Локальный нормативный акт</w:t>
            </w:r>
            <w:r w:rsidRPr="00291BDD">
              <w:rPr>
                <w:rFonts w:ascii="Times New Roman" w:eastAsia="Times New Roman" w:hAnsi="Times New Roman" w:cs="Times New Roman"/>
                <w:sz w:val="28"/>
                <w:szCs w:val="28"/>
              </w:rPr>
              <w:t xml:space="preserve"> - Программа развития ГБДОУ детский сад № 32 комбинированного вида</w:t>
            </w:r>
          </w:p>
          <w:p w:rsidR="00291BDD" w:rsidRPr="00291BDD" w:rsidRDefault="00291BDD" w:rsidP="00291BDD">
            <w:pPr>
              <w:spacing w:after="0"/>
              <w:jc w:val="both"/>
              <w:rPr>
                <w:rFonts w:ascii="Times New Roman" w:eastAsia="Times New Roman" w:hAnsi="Times New Roman" w:cs="Times New Roman"/>
                <w:sz w:val="28"/>
                <w:szCs w:val="28"/>
              </w:rPr>
            </w:pPr>
            <w:proofErr w:type="spellStart"/>
            <w:r w:rsidRPr="00291BDD">
              <w:rPr>
                <w:rFonts w:ascii="Times New Roman" w:eastAsia="Times New Roman" w:hAnsi="Times New Roman" w:cs="Times New Roman"/>
                <w:sz w:val="28"/>
                <w:szCs w:val="28"/>
              </w:rPr>
              <w:t>Колпинского</w:t>
            </w:r>
            <w:proofErr w:type="spellEnd"/>
            <w:r w:rsidRPr="00291BDD">
              <w:rPr>
                <w:rFonts w:ascii="Times New Roman" w:eastAsia="Times New Roman" w:hAnsi="Times New Roman" w:cs="Times New Roman"/>
                <w:sz w:val="28"/>
                <w:szCs w:val="28"/>
              </w:rPr>
              <w:t xml:space="preserve"> района Санкт-Петербурга на 2016 - 2020 годы (далее – Программа)</w:t>
            </w:r>
          </w:p>
        </w:tc>
      </w:tr>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Основания для разработки программы</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Государственная программа РФ "Развитие образования" на 2013-2020 гг.;</w:t>
            </w:r>
          </w:p>
          <w:p w:rsidR="00291BDD" w:rsidRPr="00291BDD" w:rsidRDefault="00291BDD" w:rsidP="00291BDD">
            <w:pPr>
              <w:spacing w:after="0"/>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План мероприятий ("дорожная карта") "Изменения в отраслях социальной сферы, направленные на повышение эффективности в сфере образования и науки в Санкт-Петербурге на период 2013 -2018годов;</w:t>
            </w:r>
          </w:p>
          <w:p w:rsidR="00291BDD" w:rsidRPr="00291BDD" w:rsidRDefault="00291BDD" w:rsidP="00291BDD">
            <w:pPr>
              <w:spacing w:after="0"/>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Постановление Правительства Санкт-Петербурга от 4 июня 2014 года N 453</w:t>
            </w:r>
            <w:proofErr w:type="gramStart"/>
            <w:r w:rsidRPr="00291BDD">
              <w:rPr>
                <w:rFonts w:ascii="Times New Roman" w:eastAsia="Times New Roman" w:hAnsi="Times New Roman" w:cs="Times New Roman"/>
                <w:sz w:val="28"/>
                <w:szCs w:val="28"/>
              </w:rPr>
              <w:t xml:space="preserve"> О</w:t>
            </w:r>
            <w:proofErr w:type="gramEnd"/>
            <w:r w:rsidRPr="00291BDD">
              <w:rPr>
                <w:rFonts w:ascii="Times New Roman" w:eastAsia="Times New Roman" w:hAnsi="Times New Roman" w:cs="Times New Roman"/>
                <w:sz w:val="28"/>
                <w:szCs w:val="28"/>
              </w:rPr>
              <w:t xml:space="preserve"> государственной программе Санкт-Петербурга "Развитие образования в Санкт-Петербурге" на 2015-2020 годы.</w:t>
            </w:r>
          </w:p>
          <w:p w:rsidR="00291BDD" w:rsidRPr="00291BDD" w:rsidRDefault="00291BDD" w:rsidP="00291BDD">
            <w:pPr>
              <w:spacing w:after="0"/>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xml:space="preserve">- Программа развития образования </w:t>
            </w:r>
            <w:proofErr w:type="spellStart"/>
            <w:r w:rsidRPr="00291BDD">
              <w:rPr>
                <w:rFonts w:ascii="Times New Roman" w:eastAsia="Times New Roman" w:hAnsi="Times New Roman" w:cs="Times New Roman"/>
                <w:sz w:val="28"/>
                <w:szCs w:val="28"/>
              </w:rPr>
              <w:t>Колпинского</w:t>
            </w:r>
            <w:proofErr w:type="spellEnd"/>
            <w:r w:rsidRPr="00291BDD">
              <w:rPr>
                <w:rFonts w:ascii="Times New Roman" w:eastAsia="Times New Roman" w:hAnsi="Times New Roman" w:cs="Times New Roman"/>
                <w:sz w:val="28"/>
                <w:szCs w:val="28"/>
              </w:rPr>
              <w:t xml:space="preserve"> района СПб на 2016 - 2020 годы.</w:t>
            </w:r>
          </w:p>
        </w:tc>
      </w:tr>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360" w:lineRule="auto"/>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Цели программы</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40" w:lineRule="auto"/>
              <w:jc w:val="both"/>
              <w:rPr>
                <w:rFonts w:ascii="Times New Roman" w:eastAsia="Times New Roman" w:hAnsi="Times New Roman" w:cs="Times New Roman"/>
                <w:color w:val="C00000"/>
                <w:sz w:val="28"/>
                <w:szCs w:val="28"/>
              </w:rPr>
            </w:pPr>
            <w:r w:rsidRPr="00291BDD">
              <w:rPr>
                <w:rFonts w:ascii="Times New Roman" w:eastAsia="Times New Roman" w:hAnsi="Times New Roman" w:cs="Times New Roman"/>
                <w:sz w:val="28"/>
                <w:szCs w:val="28"/>
              </w:rPr>
              <w:t>Обеспечение высокого качества и доступности образования для всех воспитанников в соответствии с современными запросами субъектов образовательных отношений и перспективными задачами социально-экономического развития</w:t>
            </w:r>
          </w:p>
          <w:p w:rsidR="00291BDD" w:rsidRPr="00291BDD" w:rsidRDefault="00291BDD" w:rsidP="00291BDD">
            <w:pPr>
              <w:spacing w:after="0" w:line="360" w:lineRule="auto"/>
              <w:jc w:val="both"/>
              <w:rPr>
                <w:rFonts w:ascii="Times New Roman" w:eastAsia="Times New Roman" w:hAnsi="Times New Roman" w:cs="Times New Roman"/>
                <w:spacing w:val="2"/>
                <w:sz w:val="28"/>
                <w:szCs w:val="28"/>
              </w:rPr>
            </w:pPr>
          </w:p>
        </w:tc>
      </w:tr>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40" w:lineRule="auto"/>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Направления и задачи программы</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autoSpaceDE w:val="0"/>
              <w:autoSpaceDN w:val="0"/>
              <w:adjustRightInd w:val="0"/>
              <w:spacing w:after="0" w:line="240" w:lineRule="auto"/>
              <w:rPr>
                <w:rFonts w:ascii="Times New Roman" w:eastAsia="Times New Roman" w:hAnsi="Times New Roman" w:cs="Times New Roman"/>
                <w:color w:val="000000"/>
                <w:sz w:val="28"/>
                <w:szCs w:val="28"/>
              </w:rPr>
            </w:pPr>
            <w:r w:rsidRPr="00291BDD">
              <w:rPr>
                <w:rFonts w:ascii="Times New Roman" w:eastAsia="Times New Roman" w:hAnsi="Times New Roman" w:cs="Times New Roman"/>
                <w:color w:val="000000"/>
                <w:sz w:val="28"/>
                <w:szCs w:val="28"/>
              </w:rPr>
              <w:t>1. Повышение качества и доступности образования</w:t>
            </w:r>
            <w:proofErr w:type="gramStart"/>
            <w:r w:rsidRPr="00291BDD">
              <w:rPr>
                <w:rFonts w:ascii="Times New Roman" w:eastAsia="Times New Roman" w:hAnsi="Times New Roman" w:cs="Times New Roman"/>
                <w:color w:val="000000"/>
                <w:sz w:val="28"/>
                <w:szCs w:val="28"/>
              </w:rPr>
              <w:t xml:space="preserve"> ;</w:t>
            </w:r>
            <w:proofErr w:type="gramEnd"/>
            <w:r w:rsidRPr="00291BDD">
              <w:rPr>
                <w:rFonts w:ascii="Times New Roman" w:eastAsia="Times New Roman" w:hAnsi="Times New Roman" w:cs="Times New Roman"/>
                <w:color w:val="000000"/>
                <w:sz w:val="28"/>
                <w:szCs w:val="28"/>
              </w:rPr>
              <w:t xml:space="preserve"> </w:t>
            </w:r>
          </w:p>
          <w:p w:rsidR="00291BDD" w:rsidRPr="00291BDD" w:rsidRDefault="00291BDD" w:rsidP="00291BDD">
            <w:pPr>
              <w:autoSpaceDE w:val="0"/>
              <w:autoSpaceDN w:val="0"/>
              <w:adjustRightInd w:val="0"/>
              <w:spacing w:after="0" w:line="240" w:lineRule="auto"/>
              <w:rPr>
                <w:rFonts w:ascii="Times New Roman" w:eastAsia="Times New Roman" w:hAnsi="Times New Roman" w:cs="Times New Roman"/>
                <w:color w:val="000000"/>
                <w:sz w:val="28"/>
                <w:szCs w:val="28"/>
              </w:rPr>
            </w:pPr>
            <w:r w:rsidRPr="00291BDD">
              <w:rPr>
                <w:rFonts w:ascii="Times New Roman" w:eastAsia="Times New Roman" w:hAnsi="Times New Roman" w:cs="Times New Roman"/>
                <w:color w:val="000000"/>
                <w:sz w:val="28"/>
                <w:szCs w:val="28"/>
              </w:rPr>
              <w:t xml:space="preserve">2. Повышение уровня квалификации, условий труда и уровня заработной платы руководящих, педагогических иных категорий работников; </w:t>
            </w:r>
          </w:p>
          <w:p w:rsidR="00291BDD" w:rsidRPr="00291BDD" w:rsidRDefault="00291BDD" w:rsidP="00291BDD">
            <w:pPr>
              <w:pageBreakBefore/>
              <w:autoSpaceDE w:val="0"/>
              <w:autoSpaceDN w:val="0"/>
              <w:adjustRightInd w:val="0"/>
              <w:spacing w:after="0" w:line="240" w:lineRule="auto"/>
              <w:rPr>
                <w:rFonts w:ascii="Times New Roman" w:eastAsia="Times New Roman" w:hAnsi="Times New Roman" w:cs="Times New Roman"/>
                <w:color w:val="000000"/>
                <w:sz w:val="28"/>
                <w:szCs w:val="28"/>
              </w:rPr>
            </w:pPr>
            <w:r w:rsidRPr="00291BDD">
              <w:rPr>
                <w:rFonts w:ascii="Times New Roman" w:eastAsia="Times New Roman" w:hAnsi="Times New Roman" w:cs="Times New Roman"/>
                <w:color w:val="000000"/>
                <w:sz w:val="28"/>
                <w:szCs w:val="28"/>
              </w:rPr>
              <w:t xml:space="preserve">3. Повышение уровня материально-технической базы; </w:t>
            </w:r>
          </w:p>
          <w:p w:rsidR="00291BDD" w:rsidRPr="00291BDD" w:rsidRDefault="00291BDD" w:rsidP="00291BDD">
            <w:pPr>
              <w:autoSpaceDE w:val="0"/>
              <w:autoSpaceDN w:val="0"/>
              <w:adjustRightInd w:val="0"/>
              <w:spacing w:after="0" w:line="240" w:lineRule="auto"/>
              <w:rPr>
                <w:rFonts w:ascii="Times New Roman" w:eastAsia="Times New Roman" w:hAnsi="Times New Roman" w:cs="Times New Roman"/>
                <w:color w:val="000000"/>
                <w:sz w:val="28"/>
                <w:szCs w:val="28"/>
              </w:rPr>
            </w:pPr>
            <w:r w:rsidRPr="00291BDD">
              <w:rPr>
                <w:rFonts w:ascii="Times New Roman" w:eastAsia="Times New Roman" w:hAnsi="Times New Roman" w:cs="Times New Roman"/>
                <w:color w:val="000000"/>
                <w:sz w:val="28"/>
                <w:szCs w:val="28"/>
              </w:rPr>
              <w:t>4. Повышение результативности инновационного развития.</w:t>
            </w:r>
          </w:p>
          <w:p w:rsidR="00291BDD" w:rsidRPr="00291BDD" w:rsidRDefault="00291BDD" w:rsidP="00291BDD">
            <w:pPr>
              <w:spacing w:after="0" w:line="240" w:lineRule="auto"/>
              <w:ind w:right="153"/>
              <w:jc w:val="both"/>
              <w:rPr>
                <w:rFonts w:ascii="Times New Roman" w:eastAsia="Times New Roman" w:hAnsi="Times New Roman" w:cs="Times New Roman"/>
                <w:sz w:val="28"/>
                <w:szCs w:val="28"/>
              </w:rPr>
            </w:pPr>
          </w:p>
        </w:tc>
      </w:tr>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40" w:lineRule="auto"/>
              <w:rPr>
                <w:rFonts w:ascii="Times New Roman" w:eastAsia="Times New Roman" w:hAnsi="Times New Roman" w:cs="Times New Roman"/>
                <w:bCs/>
                <w:sz w:val="28"/>
                <w:szCs w:val="28"/>
              </w:rPr>
            </w:pPr>
            <w:r w:rsidRPr="00291BDD">
              <w:rPr>
                <w:rFonts w:ascii="Times New Roman" w:eastAsia="Times New Roman" w:hAnsi="Times New Roman" w:cs="Times New Roman"/>
                <w:bCs/>
                <w:sz w:val="28"/>
                <w:szCs w:val="28"/>
              </w:rPr>
              <w:lastRenderedPageBreak/>
              <w:t>Срок и этапы реализации программы</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line="240" w:lineRule="auto"/>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2016-2020 гг.</w:t>
            </w:r>
          </w:p>
          <w:p w:rsidR="00291BDD" w:rsidRPr="00291BDD" w:rsidRDefault="00291BDD" w:rsidP="00291BDD">
            <w:pPr>
              <w:spacing w:line="240" w:lineRule="auto"/>
              <w:jc w:val="both"/>
              <w:rPr>
                <w:rFonts w:ascii="Times New Roman" w:eastAsia="Times New Roman" w:hAnsi="Times New Roman" w:cs="Times New Roman"/>
                <w:sz w:val="28"/>
                <w:szCs w:val="28"/>
              </w:rPr>
            </w:pPr>
          </w:p>
        </w:tc>
      </w:tr>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40" w:lineRule="auto"/>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Ожидаемые конечные результаты, важнейшие целевые показатели программы</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40" w:lineRule="auto"/>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Создание в организации условий, соответствующих требованиям федеральных государственных образовательных стандартов.</w:t>
            </w:r>
          </w:p>
          <w:p w:rsidR="00291BDD" w:rsidRPr="00291BDD" w:rsidRDefault="00291BDD" w:rsidP="00291BDD">
            <w:pPr>
              <w:spacing w:after="0" w:line="240" w:lineRule="auto"/>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-Повышение качества инновационной работы педагогических кадров</w:t>
            </w:r>
          </w:p>
          <w:p w:rsidR="00291BDD" w:rsidRPr="00291BDD" w:rsidRDefault="00291BDD" w:rsidP="00291BDD">
            <w:pPr>
              <w:spacing w:after="0"/>
              <w:jc w:val="both"/>
              <w:rPr>
                <w:rFonts w:ascii="Times New Roman" w:eastAsia="Times New Roman" w:hAnsi="Times New Roman" w:cs="Times New Roman"/>
                <w:sz w:val="28"/>
                <w:szCs w:val="28"/>
              </w:rPr>
            </w:pPr>
            <w:r w:rsidRPr="00291BDD">
              <w:rPr>
                <w:rFonts w:ascii="Times New Roman" w:eastAsia="Times New Roman" w:hAnsi="Times New Roman" w:cs="Times New Roman"/>
                <w:color w:val="000000"/>
                <w:sz w:val="28"/>
                <w:szCs w:val="28"/>
              </w:rPr>
              <w:t xml:space="preserve">- </w:t>
            </w:r>
            <w:r w:rsidRPr="00291BDD">
              <w:rPr>
                <w:rFonts w:ascii="Times New Roman" w:eastAsia="Times New Roman" w:hAnsi="Times New Roman" w:cs="Times New Roman"/>
                <w:sz w:val="28"/>
                <w:szCs w:val="28"/>
              </w:rPr>
              <w:t>Рост удовлетворенности  качеством образовательных услуг</w:t>
            </w:r>
          </w:p>
          <w:p w:rsidR="00291BDD" w:rsidRPr="00291BDD" w:rsidRDefault="00291BDD" w:rsidP="00291BDD">
            <w:pPr>
              <w:spacing w:after="0" w:line="240" w:lineRule="auto"/>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Повышение уровня профессионализма руководящих и педагогических работников системы дошкольного образования</w:t>
            </w:r>
          </w:p>
          <w:p w:rsidR="00291BDD" w:rsidRPr="00291BDD" w:rsidRDefault="00291BDD" w:rsidP="00291BDD">
            <w:pPr>
              <w:spacing w:after="0" w:line="240" w:lineRule="auto"/>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Развитие системы оценки качества дошкольного образования.</w:t>
            </w:r>
          </w:p>
        </w:tc>
      </w:tr>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xml:space="preserve">Система организации контроля </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0" w:lineRule="atLeast"/>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Контроль над реализацией осуществляют:</w:t>
            </w:r>
          </w:p>
          <w:p w:rsidR="00291BDD" w:rsidRPr="00291BDD" w:rsidRDefault="00291BDD" w:rsidP="00291BDD">
            <w:pPr>
              <w:spacing w:after="0"/>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Административно-управленческий аппарат  ГБДОУ № 32</w:t>
            </w:r>
          </w:p>
          <w:p w:rsidR="00291BDD" w:rsidRPr="00291BDD" w:rsidRDefault="00291BDD" w:rsidP="00291BDD">
            <w:pPr>
              <w:spacing w:after="0"/>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Ежегодный публичный отчет о результатах реализации Программы.</w:t>
            </w:r>
          </w:p>
        </w:tc>
      </w:tr>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40" w:lineRule="auto"/>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ФИО, должность, телефон руководителя программы</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line="240" w:lineRule="auto"/>
              <w:jc w:val="both"/>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Кривовяз Ирина Владимировна, заведующий ГБДОУ 32, тел. (812)464-76-39</w:t>
            </w:r>
          </w:p>
        </w:tc>
      </w:tr>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40" w:lineRule="auto"/>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xml:space="preserve">Объем и источники финансирования </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40" w:lineRule="auto"/>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xml:space="preserve">Ежегодная субвенция из регионального бюджета на выполнение утвержденного государственного задания – 38930920 руб. (по плану на </w:t>
            </w:r>
            <w:smartTag w:uri="urn:schemas-microsoft-com:office:smarttags" w:element="metricconverter">
              <w:smartTagPr>
                <w:attr w:name="ProductID" w:val="2016 г"/>
              </w:smartTagPr>
              <w:r w:rsidRPr="00291BDD">
                <w:rPr>
                  <w:rFonts w:ascii="Times New Roman" w:eastAsia="Times New Roman" w:hAnsi="Times New Roman" w:cs="Times New Roman"/>
                  <w:sz w:val="28"/>
                  <w:szCs w:val="28"/>
                </w:rPr>
                <w:t>2016 г</w:t>
              </w:r>
            </w:smartTag>
            <w:r w:rsidRPr="00291BDD">
              <w:rPr>
                <w:rFonts w:ascii="Times New Roman" w:eastAsia="Times New Roman" w:hAnsi="Times New Roman" w:cs="Times New Roman"/>
                <w:sz w:val="28"/>
                <w:szCs w:val="28"/>
              </w:rPr>
              <w:t>.)</w:t>
            </w:r>
          </w:p>
          <w:p w:rsidR="00291BDD" w:rsidRPr="00291BDD" w:rsidRDefault="00291BDD" w:rsidP="00291BDD">
            <w:pPr>
              <w:spacing w:after="0" w:line="240" w:lineRule="auto"/>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 xml:space="preserve">Финансовая поддержка со стороны </w:t>
            </w:r>
            <w:proofErr w:type="spellStart"/>
            <w:r w:rsidRPr="00291BDD">
              <w:rPr>
                <w:rFonts w:ascii="Times New Roman" w:eastAsia="Times New Roman" w:hAnsi="Times New Roman" w:cs="Times New Roman"/>
                <w:sz w:val="28"/>
                <w:szCs w:val="28"/>
              </w:rPr>
              <w:t>стейкхолдеров</w:t>
            </w:r>
            <w:proofErr w:type="spellEnd"/>
            <w:r w:rsidRPr="00291BDD">
              <w:rPr>
                <w:rFonts w:ascii="Times New Roman" w:eastAsia="Times New Roman" w:hAnsi="Times New Roman" w:cs="Times New Roman"/>
                <w:sz w:val="28"/>
                <w:szCs w:val="28"/>
              </w:rPr>
              <w:t xml:space="preserve"> – 302 000 руб.</w:t>
            </w:r>
          </w:p>
        </w:tc>
      </w:tr>
      <w:tr w:rsidR="00291BDD" w:rsidRPr="00291BDD" w:rsidTr="002025B4">
        <w:tc>
          <w:tcPr>
            <w:tcW w:w="3223"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after="0" w:line="240" w:lineRule="auto"/>
              <w:rPr>
                <w:rFonts w:ascii="Times New Roman" w:eastAsia="Times New Roman" w:hAnsi="Times New Roman" w:cs="Times New Roman"/>
                <w:sz w:val="28"/>
                <w:szCs w:val="28"/>
              </w:rPr>
            </w:pPr>
            <w:r w:rsidRPr="00291BDD">
              <w:rPr>
                <w:rFonts w:ascii="Times New Roman" w:eastAsia="Times New Roman" w:hAnsi="Times New Roman" w:cs="Times New Roman"/>
                <w:sz w:val="28"/>
                <w:szCs w:val="28"/>
              </w:rPr>
              <w:t>Сайт ОУ</w:t>
            </w:r>
          </w:p>
        </w:tc>
        <w:tc>
          <w:tcPr>
            <w:tcW w:w="11461" w:type="dxa"/>
            <w:tcBorders>
              <w:top w:val="thickThinLargeGap" w:sz="6" w:space="0" w:color="808080"/>
              <w:left w:val="thickThinLargeGap" w:sz="6" w:space="0" w:color="808080"/>
              <w:bottom w:val="thickThinLargeGap" w:sz="6" w:space="0" w:color="808080"/>
              <w:right w:val="thickThinLargeGap" w:sz="6" w:space="0" w:color="808080"/>
            </w:tcBorders>
          </w:tcPr>
          <w:p w:rsidR="00291BDD" w:rsidRPr="00291BDD" w:rsidRDefault="00291BDD" w:rsidP="00291BDD">
            <w:pPr>
              <w:spacing w:line="240" w:lineRule="auto"/>
              <w:jc w:val="both"/>
              <w:rPr>
                <w:rFonts w:ascii="Times New Roman" w:eastAsia="Times New Roman" w:hAnsi="Times New Roman" w:cs="Times New Roman"/>
                <w:sz w:val="28"/>
                <w:szCs w:val="28"/>
                <w:lang w:val="en-US"/>
              </w:rPr>
            </w:pPr>
            <w:r w:rsidRPr="00291BDD">
              <w:rPr>
                <w:rFonts w:ascii="Times New Roman" w:eastAsia="Times New Roman" w:hAnsi="Times New Roman" w:cs="Times New Roman"/>
                <w:sz w:val="28"/>
                <w:szCs w:val="28"/>
              </w:rPr>
              <w:t>http:/</w:t>
            </w:r>
            <w:r w:rsidRPr="00291BDD">
              <w:rPr>
                <w:rFonts w:ascii="Times New Roman" w:eastAsia="Times New Roman" w:hAnsi="Times New Roman" w:cs="Times New Roman"/>
                <w:sz w:val="28"/>
                <w:szCs w:val="28"/>
                <w:lang w:val="en-GB"/>
              </w:rPr>
              <w:t>sad32met</w:t>
            </w:r>
            <w:r w:rsidRPr="00291BDD">
              <w:rPr>
                <w:rFonts w:ascii="Times New Roman" w:eastAsia="Times New Roman" w:hAnsi="Times New Roman" w:cs="Times New Roman"/>
                <w:sz w:val="28"/>
                <w:szCs w:val="28"/>
              </w:rPr>
              <w:t>/.</w:t>
            </w:r>
            <w:proofErr w:type="spellStart"/>
            <w:r w:rsidRPr="00291BDD">
              <w:rPr>
                <w:rFonts w:ascii="Times New Roman" w:eastAsia="Times New Roman" w:hAnsi="Times New Roman" w:cs="Times New Roman"/>
                <w:sz w:val="28"/>
                <w:szCs w:val="28"/>
              </w:rPr>
              <w:t>ru</w:t>
            </w:r>
            <w:proofErr w:type="spellEnd"/>
            <w:r w:rsidRPr="00291BDD">
              <w:rPr>
                <w:rFonts w:ascii="Times New Roman" w:eastAsia="Times New Roman" w:hAnsi="Times New Roman" w:cs="Times New Roman"/>
                <w:sz w:val="28"/>
                <w:szCs w:val="28"/>
              </w:rPr>
              <w:t>/</w:t>
            </w:r>
            <w:r w:rsidRPr="00291BDD">
              <w:rPr>
                <w:rFonts w:ascii="Times New Roman" w:eastAsia="Times New Roman" w:hAnsi="Times New Roman" w:cs="Times New Roman"/>
                <w:sz w:val="28"/>
                <w:szCs w:val="28"/>
                <w:lang w:val="en-US"/>
              </w:rPr>
              <w:t>)</w:t>
            </w:r>
          </w:p>
          <w:p w:rsidR="00291BDD" w:rsidRPr="00291BDD" w:rsidRDefault="00291BDD" w:rsidP="00291BDD">
            <w:pPr>
              <w:spacing w:line="240" w:lineRule="auto"/>
              <w:rPr>
                <w:rFonts w:ascii="Times New Roman" w:eastAsia="Times New Roman" w:hAnsi="Times New Roman" w:cs="Times New Roman"/>
                <w:caps/>
                <w:sz w:val="28"/>
                <w:szCs w:val="28"/>
              </w:rPr>
            </w:pPr>
          </w:p>
        </w:tc>
      </w:tr>
    </w:tbl>
    <w:p w:rsidR="00291BDD" w:rsidRPr="00291BDD" w:rsidRDefault="00291BDD" w:rsidP="00291BDD">
      <w:pPr>
        <w:spacing w:after="0"/>
        <w:rPr>
          <w:rFonts w:ascii="Times New Roman" w:hAnsi="Times New Roman" w:cs="Times New Roman"/>
          <w:sz w:val="24"/>
          <w:szCs w:val="24"/>
        </w:rPr>
      </w:pPr>
    </w:p>
    <w:p w:rsidR="00BA2D72" w:rsidRDefault="00BA2D72">
      <w:pPr>
        <w:rPr>
          <w:rFonts w:ascii="Times New Roman" w:hAnsi="Times New Roman" w:cs="Times New Roman"/>
          <w:sz w:val="24"/>
          <w:szCs w:val="24"/>
        </w:rPr>
      </w:pPr>
    </w:p>
    <w:p w:rsidR="00291BDD" w:rsidRDefault="00291BDD">
      <w:pPr>
        <w:rPr>
          <w:rFonts w:ascii="Times New Roman" w:hAnsi="Times New Roman" w:cs="Times New Roman"/>
          <w:sz w:val="24"/>
          <w:szCs w:val="24"/>
        </w:rPr>
      </w:pPr>
    </w:p>
    <w:p w:rsidR="00291BDD" w:rsidRPr="00291BDD" w:rsidRDefault="00291BDD" w:rsidP="00291BDD">
      <w:pPr>
        <w:spacing w:after="0" w:line="240" w:lineRule="auto"/>
        <w:rPr>
          <w:rFonts w:ascii="Times New Roman" w:hAnsi="Times New Roman" w:cs="Times New Roman"/>
          <w:b/>
          <w:sz w:val="32"/>
          <w:szCs w:val="32"/>
        </w:rPr>
      </w:pPr>
      <w:r w:rsidRPr="00291BDD">
        <w:rPr>
          <w:rFonts w:ascii="Times New Roman" w:hAnsi="Times New Roman" w:cs="Times New Roman"/>
          <w:b/>
          <w:sz w:val="32"/>
          <w:szCs w:val="32"/>
        </w:rPr>
        <w:lastRenderedPageBreak/>
        <w:t>ВВЕДЕНИЕ</w:t>
      </w:r>
    </w:p>
    <w:p w:rsidR="00291BDD" w:rsidRPr="00291BDD" w:rsidRDefault="00291BDD" w:rsidP="00291BDD">
      <w:pPr>
        <w:spacing w:after="0" w:line="240" w:lineRule="auto"/>
        <w:ind w:firstLine="708"/>
        <w:jc w:val="both"/>
        <w:rPr>
          <w:rFonts w:ascii="Times New Roman" w:hAnsi="Times New Roman" w:cs="Times New Roman"/>
          <w:sz w:val="28"/>
          <w:szCs w:val="28"/>
        </w:rPr>
      </w:pPr>
      <w:r w:rsidRPr="00291BDD">
        <w:rPr>
          <w:rFonts w:ascii="Times New Roman" w:hAnsi="Times New Roman" w:cs="Times New Roman"/>
          <w:sz w:val="28"/>
          <w:szCs w:val="28"/>
        </w:rPr>
        <w:t xml:space="preserve">Программа развития государственного бюджетного дошкольного образовательного учреждения детский сад № 32 комбинированного вида </w:t>
      </w:r>
      <w:proofErr w:type="spellStart"/>
      <w:r w:rsidRPr="00291BDD">
        <w:rPr>
          <w:rFonts w:ascii="Times New Roman" w:hAnsi="Times New Roman" w:cs="Times New Roman"/>
          <w:sz w:val="28"/>
          <w:szCs w:val="28"/>
        </w:rPr>
        <w:t>Колпинского</w:t>
      </w:r>
      <w:proofErr w:type="spellEnd"/>
      <w:r w:rsidRPr="00291BDD">
        <w:rPr>
          <w:rFonts w:ascii="Times New Roman" w:hAnsi="Times New Roman" w:cs="Times New Roman"/>
          <w:sz w:val="28"/>
          <w:szCs w:val="28"/>
        </w:rPr>
        <w:t xml:space="preserve"> района Санкт - Петербурга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r w:rsidRPr="00291BDD">
        <w:rPr>
          <w:rFonts w:ascii="Times New Roman" w:hAnsi="Times New Roman" w:cs="Times New Roman"/>
          <w:i/>
          <w:sz w:val="28"/>
          <w:szCs w:val="28"/>
        </w:rPr>
        <w:t xml:space="preserve"> </w:t>
      </w:r>
    </w:p>
    <w:p w:rsidR="00291BDD" w:rsidRPr="00291BDD" w:rsidRDefault="00291BDD" w:rsidP="00291BDD">
      <w:pPr>
        <w:spacing w:after="0" w:line="240" w:lineRule="auto"/>
        <w:ind w:firstLine="708"/>
        <w:jc w:val="both"/>
        <w:rPr>
          <w:rFonts w:ascii="Times New Roman" w:hAnsi="Times New Roman" w:cs="Times New Roman"/>
          <w:sz w:val="28"/>
          <w:szCs w:val="28"/>
        </w:rPr>
      </w:pPr>
      <w:r w:rsidRPr="00291BDD">
        <w:rPr>
          <w:rFonts w:ascii="Times New Roman" w:hAnsi="Times New Roman" w:cs="Times New Roman"/>
          <w:sz w:val="28"/>
          <w:szCs w:val="28"/>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ДОУ призвана:</w:t>
      </w:r>
    </w:p>
    <w:p w:rsidR="00291BDD" w:rsidRPr="00291BDD" w:rsidRDefault="00291BDD" w:rsidP="00291BDD">
      <w:pPr>
        <w:spacing w:after="0" w:line="240" w:lineRule="auto"/>
        <w:ind w:firstLine="708"/>
        <w:jc w:val="both"/>
        <w:rPr>
          <w:rFonts w:ascii="Times New Roman" w:hAnsi="Times New Roman" w:cs="Times New Roman"/>
          <w:sz w:val="28"/>
          <w:szCs w:val="28"/>
        </w:rPr>
      </w:pPr>
      <w:r w:rsidRPr="00291BDD">
        <w:rPr>
          <w:rFonts w:ascii="Times New Roman" w:hAnsi="Times New Roman" w:cs="Times New Roman"/>
          <w:sz w:val="28"/>
          <w:szCs w:val="28"/>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291BDD" w:rsidRPr="00291BDD" w:rsidRDefault="00291BDD" w:rsidP="00291BDD">
      <w:pPr>
        <w:spacing w:after="0" w:line="240" w:lineRule="auto"/>
        <w:ind w:firstLine="708"/>
        <w:jc w:val="both"/>
        <w:rPr>
          <w:rFonts w:ascii="Times New Roman" w:hAnsi="Times New Roman" w:cs="Times New Roman"/>
          <w:sz w:val="28"/>
          <w:szCs w:val="28"/>
        </w:rPr>
      </w:pPr>
      <w:r w:rsidRPr="00291BDD">
        <w:rPr>
          <w:rFonts w:ascii="Times New Roman" w:hAnsi="Times New Roman" w:cs="Times New Roman"/>
          <w:sz w:val="28"/>
          <w:szCs w:val="28"/>
        </w:rPr>
        <w:t>-консолидировать усилия всех заинтересованных субъектов образовательного процесса и социального окружения ДОУ для достижения цели Программы.</w:t>
      </w:r>
    </w:p>
    <w:p w:rsidR="00291BDD" w:rsidRDefault="00291BDD" w:rsidP="00291BDD">
      <w:pPr>
        <w:spacing w:after="0" w:line="240" w:lineRule="auto"/>
        <w:ind w:firstLine="708"/>
        <w:jc w:val="both"/>
        <w:rPr>
          <w:rFonts w:ascii="Times New Roman" w:hAnsi="Times New Roman" w:cs="Times New Roman"/>
          <w:sz w:val="28"/>
          <w:szCs w:val="28"/>
        </w:rPr>
      </w:pPr>
      <w:r w:rsidRPr="00291BDD">
        <w:rPr>
          <w:rFonts w:ascii="Times New Roman" w:hAnsi="Times New Roman" w:cs="Times New Roman"/>
          <w:sz w:val="28"/>
          <w:szCs w:val="28"/>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ДОУ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w:t>
      </w:r>
    </w:p>
    <w:p w:rsidR="00291BDD" w:rsidRDefault="00291BDD" w:rsidP="00291BDD">
      <w:pPr>
        <w:spacing w:after="0" w:line="240" w:lineRule="auto"/>
        <w:ind w:firstLine="708"/>
        <w:jc w:val="both"/>
        <w:rPr>
          <w:rFonts w:ascii="Times New Roman" w:hAnsi="Times New Roman" w:cs="Times New Roman"/>
          <w:sz w:val="28"/>
          <w:szCs w:val="28"/>
        </w:rPr>
      </w:pPr>
    </w:p>
    <w:p w:rsidR="00291BDD" w:rsidRDefault="00291BDD" w:rsidP="00291BDD">
      <w:pPr>
        <w:spacing w:after="0" w:line="240" w:lineRule="auto"/>
        <w:ind w:firstLine="708"/>
        <w:jc w:val="both"/>
        <w:rPr>
          <w:rFonts w:ascii="Times New Roman" w:hAnsi="Times New Roman" w:cs="Times New Roman"/>
          <w:sz w:val="28"/>
          <w:szCs w:val="28"/>
        </w:rPr>
      </w:pPr>
    </w:p>
    <w:p w:rsidR="00291BDD" w:rsidRDefault="00291BDD" w:rsidP="00291BDD">
      <w:pPr>
        <w:rPr>
          <w:b/>
        </w:rPr>
      </w:pPr>
    </w:p>
    <w:p w:rsidR="00291BDD" w:rsidRPr="00291BDD" w:rsidRDefault="00291BDD" w:rsidP="00291BDD">
      <w:pPr>
        <w:spacing w:after="0"/>
        <w:rPr>
          <w:rFonts w:ascii="Times New Roman" w:hAnsi="Times New Roman" w:cs="Times New Roman"/>
          <w:b/>
          <w:sz w:val="24"/>
          <w:szCs w:val="24"/>
        </w:rPr>
      </w:pPr>
      <w:r w:rsidRPr="00291BDD">
        <w:rPr>
          <w:rFonts w:ascii="Times New Roman" w:hAnsi="Times New Roman" w:cs="Times New Roman"/>
          <w:b/>
          <w:sz w:val="24"/>
          <w:szCs w:val="24"/>
        </w:rPr>
        <w:lastRenderedPageBreak/>
        <w:t>АНАЛИЗ ПОТЕНЦИАЛА РАЗВИТИЯ ДОУ</w:t>
      </w:r>
    </w:p>
    <w:p w:rsidR="00291BDD" w:rsidRPr="00291BDD" w:rsidRDefault="00291BDD" w:rsidP="00291BDD">
      <w:pPr>
        <w:spacing w:after="0"/>
        <w:jc w:val="both"/>
        <w:rPr>
          <w:rFonts w:ascii="Times New Roman" w:hAnsi="Times New Roman" w:cs="Times New Roman"/>
          <w:sz w:val="24"/>
          <w:szCs w:val="24"/>
        </w:rPr>
      </w:pPr>
    </w:p>
    <w:p w:rsidR="00291BDD" w:rsidRPr="00291BDD" w:rsidRDefault="00291BDD" w:rsidP="00291BDD">
      <w:pPr>
        <w:spacing w:after="0" w:line="240" w:lineRule="auto"/>
        <w:jc w:val="both"/>
        <w:rPr>
          <w:rFonts w:ascii="Times New Roman" w:hAnsi="Times New Roman" w:cs="Times New Roman"/>
          <w:b/>
          <w:sz w:val="24"/>
          <w:szCs w:val="24"/>
        </w:rPr>
      </w:pPr>
      <w:r w:rsidRPr="00291BDD">
        <w:rPr>
          <w:rFonts w:ascii="Times New Roman" w:hAnsi="Times New Roman" w:cs="Times New Roman"/>
          <w:b/>
          <w:sz w:val="24"/>
          <w:szCs w:val="24"/>
        </w:rPr>
        <w:t>1.Результаты реализации предыдущей Программы развития (Приложение 1) -- проблемы, цель и задачи Программы и степень их выполнения.</w:t>
      </w:r>
    </w:p>
    <w:p w:rsidR="00291BDD" w:rsidRPr="00291BDD" w:rsidRDefault="00291BDD" w:rsidP="00291BD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Программа выполнена в полном объеме, цели достигнуты, задачи решены.</w:t>
      </w:r>
    </w:p>
    <w:p w:rsidR="00291BDD" w:rsidRPr="00291BDD" w:rsidRDefault="00291BDD" w:rsidP="00291BDD">
      <w:pPr>
        <w:spacing w:after="0" w:line="240" w:lineRule="auto"/>
        <w:jc w:val="both"/>
        <w:rPr>
          <w:rFonts w:ascii="Times New Roman" w:hAnsi="Times New Roman" w:cs="Times New Roman"/>
          <w:b/>
          <w:sz w:val="24"/>
          <w:szCs w:val="24"/>
        </w:rPr>
      </w:pPr>
      <w:r w:rsidRPr="00291BDD">
        <w:rPr>
          <w:rFonts w:ascii="Times New Roman" w:hAnsi="Times New Roman" w:cs="Times New Roman"/>
          <w:b/>
          <w:sz w:val="24"/>
          <w:szCs w:val="24"/>
        </w:rPr>
        <w:t xml:space="preserve">2. Проблемный анализ деятельности ДОУ за 3 года: </w:t>
      </w:r>
    </w:p>
    <w:p w:rsidR="00291BDD" w:rsidRPr="00291BDD" w:rsidRDefault="00291BDD" w:rsidP="00291BDD">
      <w:pPr>
        <w:pStyle w:val="4"/>
        <w:spacing w:after="0" w:afterAutospacing="0"/>
      </w:pPr>
      <w:r w:rsidRPr="00291BDD">
        <w:t>1. Организационно-правовое обеспечение деятельности ДОУ:</w:t>
      </w:r>
    </w:p>
    <w:p w:rsidR="00291BDD" w:rsidRPr="00291BDD" w:rsidRDefault="00291BDD" w:rsidP="00291BDD">
      <w:pPr>
        <w:pStyle w:val="4"/>
        <w:spacing w:after="0" w:afterAutospacing="0"/>
      </w:pPr>
      <w:r w:rsidRPr="00291BDD">
        <w:t>1.1. Наличие свидетельств:</w:t>
      </w:r>
    </w:p>
    <w:p w:rsidR="00291BDD" w:rsidRPr="00291BDD" w:rsidRDefault="00291BDD" w:rsidP="00291BDD">
      <w:pPr>
        <w:pStyle w:val="4"/>
        <w:spacing w:after="0" w:afterAutospacing="0"/>
      </w:pPr>
      <w:r w:rsidRPr="00291BDD">
        <w:t>- Свидетельство о внесении записи в Единый государственный реестр юридических лиц о юридическом лице. Зарегистрированном до 1 июля 2002 года серия 78 № 003603872 от 06.12.2002;</w:t>
      </w:r>
    </w:p>
    <w:p w:rsidR="00291BDD" w:rsidRPr="00291BDD" w:rsidRDefault="00291BDD" w:rsidP="00291BDD">
      <w:pPr>
        <w:pStyle w:val="4"/>
        <w:spacing w:after="0" w:afterAutospacing="0"/>
      </w:pPr>
      <w:r w:rsidRPr="00291BDD">
        <w:t>-  Свидетельство о внесении записи в Единый государственный реестр юридических лиц серия 78 № 088797269 от 11.03.2013;</w:t>
      </w:r>
    </w:p>
    <w:p w:rsidR="00291BDD" w:rsidRPr="00291BDD" w:rsidRDefault="00291BDD" w:rsidP="00291BDD">
      <w:pPr>
        <w:pStyle w:val="4"/>
        <w:spacing w:after="0" w:afterAutospacing="0"/>
      </w:pPr>
      <w:r w:rsidRPr="00291BDD">
        <w:t xml:space="preserve"> - Лист записи Единого государственного реестра юридических лиц о государственной регистрации изменений, вносимых в учредительные документы юридического лица от 09.09.2015 года</w:t>
      </w:r>
    </w:p>
    <w:p w:rsidR="00291BDD" w:rsidRPr="00291BDD" w:rsidRDefault="00291BDD" w:rsidP="00291BDD">
      <w:pPr>
        <w:pStyle w:val="4"/>
        <w:spacing w:after="0" w:afterAutospacing="0"/>
        <w:rPr>
          <w:color w:val="FF0000"/>
        </w:rPr>
      </w:pPr>
      <w:r w:rsidRPr="00291BDD">
        <w:t>Свидетельство о постановке на учет в налоговом органе юридического лица серия 78 № 008389666</w:t>
      </w:r>
    </w:p>
    <w:p w:rsidR="00291BDD" w:rsidRPr="00291BDD" w:rsidRDefault="00291BDD" w:rsidP="00B6512D">
      <w:pPr>
        <w:pStyle w:val="4"/>
        <w:spacing w:after="0" w:afterAutospacing="0"/>
      </w:pPr>
      <w:r w:rsidRPr="00291BDD">
        <w:t>1.2. Наличие документов о создании образовательного учреждения.</w:t>
      </w:r>
    </w:p>
    <w:p w:rsidR="00291BDD" w:rsidRPr="00291BDD" w:rsidRDefault="00291BDD" w:rsidP="00B6512D">
      <w:pPr>
        <w:pStyle w:val="4"/>
        <w:spacing w:after="0" w:afterAutospacing="0"/>
      </w:pPr>
      <w:r w:rsidRPr="00291BDD">
        <w:t xml:space="preserve">  - Устав образовательного учреждения утвержден общим собранием коллектива, протокол № 46 от 02.06.2015,  утвержден распоряжением Комитета по образованию № 3450-р от 14 июля 2015 года. Устав образовательного учреждения соответствует требованиям закона «Об образовании», рекомендательным письмам Минобразования России.</w:t>
      </w:r>
    </w:p>
    <w:p w:rsidR="00291BDD" w:rsidRPr="00B6512D" w:rsidRDefault="00291BDD" w:rsidP="00B6512D">
      <w:pPr>
        <w:pStyle w:val="4"/>
        <w:spacing w:after="0" w:afterAutospacing="0"/>
      </w:pPr>
      <w:r w:rsidRPr="00291BDD">
        <w:t>1.3. Наличие локальных актов образовательного учреждения в части содержания образования, организации образовательного процесса</w:t>
      </w:r>
      <w:r w:rsidRPr="00B6512D">
        <w:t>.</w:t>
      </w:r>
    </w:p>
    <w:p w:rsidR="00291BDD" w:rsidRPr="00B6512D" w:rsidRDefault="00291BDD" w:rsidP="00B6512D">
      <w:pPr>
        <w:pStyle w:val="1"/>
        <w:spacing w:before="0" w:line="240" w:lineRule="auto"/>
        <w:rPr>
          <w:rFonts w:ascii="Times New Roman" w:hAnsi="Times New Roman" w:cs="Times New Roman"/>
          <w:color w:val="auto"/>
          <w:sz w:val="24"/>
          <w:szCs w:val="24"/>
        </w:rPr>
      </w:pPr>
      <w:r w:rsidRPr="00B6512D">
        <w:rPr>
          <w:rFonts w:ascii="Times New Roman" w:hAnsi="Times New Roman" w:cs="Times New Roman"/>
          <w:color w:val="auto"/>
          <w:sz w:val="24"/>
          <w:szCs w:val="24"/>
        </w:rPr>
        <w:lastRenderedPageBreak/>
        <w:t xml:space="preserve">- Основная образовательная программа дошкольного образования Государственного бюджетного дошкольного образовательного учреждения детского сада № 32 комбинированного вида </w:t>
      </w:r>
      <w:proofErr w:type="spellStart"/>
      <w:r w:rsidRPr="00B6512D">
        <w:rPr>
          <w:rFonts w:ascii="Times New Roman" w:hAnsi="Times New Roman" w:cs="Times New Roman"/>
          <w:color w:val="auto"/>
          <w:sz w:val="24"/>
          <w:szCs w:val="24"/>
        </w:rPr>
        <w:t>Колпинского</w:t>
      </w:r>
      <w:proofErr w:type="spellEnd"/>
      <w:r w:rsidRPr="00B6512D">
        <w:rPr>
          <w:rFonts w:ascii="Times New Roman" w:hAnsi="Times New Roman" w:cs="Times New Roman"/>
          <w:color w:val="auto"/>
          <w:sz w:val="24"/>
          <w:szCs w:val="24"/>
        </w:rPr>
        <w:t xml:space="preserve"> района Санкт – Петербурга. Принята решением педагогического совете. Протокол № 1 от 31.08.2015. Утверждена приказом заведующего № 55-А от 31.08.2015</w:t>
      </w:r>
    </w:p>
    <w:p w:rsidR="00291BDD" w:rsidRPr="00291BDD" w:rsidRDefault="00291BDD" w:rsidP="00B6512D">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w:t>
      </w:r>
      <w:r w:rsidRPr="00291BDD">
        <w:rPr>
          <w:rFonts w:ascii="Times New Roman" w:hAnsi="Times New Roman" w:cs="Times New Roman"/>
          <w:b/>
          <w:sz w:val="24"/>
          <w:szCs w:val="24"/>
        </w:rPr>
        <w:t xml:space="preserve"> </w:t>
      </w:r>
      <w:r w:rsidRPr="00291BDD">
        <w:rPr>
          <w:rFonts w:ascii="Times New Roman" w:hAnsi="Times New Roman" w:cs="Times New Roman"/>
          <w:sz w:val="24"/>
          <w:szCs w:val="24"/>
        </w:rPr>
        <w:t>Адаптированная образовательная  программа дошкольного образования</w:t>
      </w:r>
      <w:r w:rsidRPr="00291BDD">
        <w:rPr>
          <w:rFonts w:ascii="Times New Roman" w:hAnsi="Times New Roman" w:cs="Times New Roman"/>
          <w:bCs/>
          <w:sz w:val="24"/>
          <w:szCs w:val="24"/>
        </w:rPr>
        <w:t xml:space="preserve">  для группы дошкольников с задержкой психического развития</w:t>
      </w:r>
      <w:r w:rsidRPr="00291BDD">
        <w:rPr>
          <w:rFonts w:ascii="Times New Roman" w:hAnsi="Times New Roman" w:cs="Times New Roman"/>
          <w:sz w:val="24"/>
          <w:szCs w:val="24"/>
        </w:rPr>
        <w:t xml:space="preserve">  компенсирующей направленности Государственного бюджетного дошкольного образовательного учреждения детского сада № 32 комбинированного вида  </w:t>
      </w:r>
      <w:proofErr w:type="spellStart"/>
      <w:r w:rsidRPr="00291BDD">
        <w:rPr>
          <w:rFonts w:ascii="Times New Roman" w:hAnsi="Times New Roman" w:cs="Times New Roman"/>
          <w:sz w:val="24"/>
          <w:szCs w:val="24"/>
        </w:rPr>
        <w:t>Колпинского</w:t>
      </w:r>
      <w:proofErr w:type="spellEnd"/>
      <w:r w:rsidRPr="00291BDD">
        <w:rPr>
          <w:rFonts w:ascii="Times New Roman" w:hAnsi="Times New Roman" w:cs="Times New Roman"/>
          <w:sz w:val="24"/>
          <w:szCs w:val="24"/>
        </w:rPr>
        <w:t xml:space="preserve"> района Санкт – Петербурга.  Принята решением педагогического совете. Протокол № 1 от 31.08.2015. Утверждена приказом заведующего № 55-А от 31.08.2015</w:t>
      </w:r>
    </w:p>
    <w:p w:rsidR="00291BDD" w:rsidRPr="00291BDD" w:rsidRDefault="00291BDD" w:rsidP="00B6512D">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Адаптированная образовательная  программа дошкольного образования</w:t>
      </w:r>
      <w:r w:rsidRPr="00291BDD">
        <w:rPr>
          <w:rFonts w:ascii="Times New Roman" w:hAnsi="Times New Roman" w:cs="Times New Roman"/>
          <w:bCs/>
          <w:sz w:val="24"/>
          <w:szCs w:val="24"/>
        </w:rPr>
        <w:t xml:space="preserve">  для группы дошкольников со сложной структурой дефекта</w:t>
      </w:r>
      <w:r w:rsidRPr="00291BDD">
        <w:rPr>
          <w:rFonts w:ascii="Times New Roman" w:hAnsi="Times New Roman" w:cs="Times New Roman"/>
          <w:sz w:val="24"/>
          <w:szCs w:val="24"/>
        </w:rPr>
        <w:t xml:space="preserve"> компенсирующей направленности Государственного бюджетного дошкольного образовательного учреждения детского сада № 32 комбинированного вида  </w:t>
      </w:r>
      <w:proofErr w:type="spellStart"/>
      <w:r w:rsidRPr="00291BDD">
        <w:rPr>
          <w:rFonts w:ascii="Times New Roman" w:hAnsi="Times New Roman" w:cs="Times New Roman"/>
          <w:sz w:val="24"/>
          <w:szCs w:val="24"/>
        </w:rPr>
        <w:t>Колпинского</w:t>
      </w:r>
      <w:proofErr w:type="spellEnd"/>
      <w:r w:rsidRPr="00291BDD">
        <w:rPr>
          <w:rFonts w:ascii="Times New Roman" w:hAnsi="Times New Roman" w:cs="Times New Roman"/>
          <w:sz w:val="24"/>
          <w:szCs w:val="24"/>
        </w:rPr>
        <w:t xml:space="preserve"> района Санкт – Петербурга.  Принята решением педагогического совете. Протокол № 1 от 31.08.2015. Утверждена приказом заведующего № 55-А от 31.08.2015</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1.4. Перечень лицензий на право ведения образовательной деятельности:</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 Действующая лицензия на право ведения образовательной деятельности серия 78 № 001842, регистрационный № 1300 от 24.02.2012 </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с приложениями № 1 от 24..02.2012  и приложением № 2  от 30.09.2014</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-Предыдущая лицензия серия А № 286912, регистрационный № 157- 111 от 07 августа 2008 года</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2. Право владения, использования материально-технической базы</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2.1. –Свидетельство о государственной регистрации права серия 78-АЖ № 398218 от 24 декабря 2011 года (здание)</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-Свидетельство о государственной регистрации права серия 78-АЖ № 398217 от 24 декабря 2011 года (земля)</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2.2. Сведения о наличии зданий и помещений для организации образовательной деятельности </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Юридический адрес: Россия, Санкт-Петербург, поселок </w:t>
      </w:r>
      <w:proofErr w:type="spellStart"/>
      <w:r w:rsidRPr="00291BDD">
        <w:rPr>
          <w:rFonts w:ascii="Times New Roman" w:hAnsi="Times New Roman" w:cs="Times New Roman"/>
          <w:sz w:val="24"/>
          <w:szCs w:val="24"/>
        </w:rPr>
        <w:t>Металлострой</w:t>
      </w:r>
      <w:proofErr w:type="spellEnd"/>
      <w:r w:rsidRPr="00291BDD">
        <w:rPr>
          <w:rFonts w:ascii="Times New Roman" w:hAnsi="Times New Roman" w:cs="Times New Roman"/>
          <w:sz w:val="24"/>
          <w:szCs w:val="24"/>
        </w:rPr>
        <w:t>, Плановая улица, д.8а. лит. А</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 Фактический адрес Россия, Санкт-Петербург, поселок </w:t>
      </w:r>
      <w:proofErr w:type="spellStart"/>
      <w:r w:rsidRPr="00291BDD">
        <w:rPr>
          <w:rFonts w:ascii="Times New Roman" w:hAnsi="Times New Roman" w:cs="Times New Roman"/>
          <w:sz w:val="24"/>
          <w:szCs w:val="24"/>
        </w:rPr>
        <w:t>Металлострой</w:t>
      </w:r>
      <w:proofErr w:type="spellEnd"/>
      <w:r w:rsidRPr="00291BDD">
        <w:rPr>
          <w:rFonts w:ascii="Times New Roman" w:hAnsi="Times New Roman" w:cs="Times New Roman"/>
          <w:sz w:val="24"/>
          <w:szCs w:val="24"/>
        </w:rPr>
        <w:t>, Плановая улица, д.8а. лит. А</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 назначение: нежилое, этажность:1-2, подвал, общая площадь 1988,2 </w:t>
      </w:r>
      <w:proofErr w:type="spellStart"/>
      <w:r w:rsidRPr="00291BDD">
        <w:rPr>
          <w:rFonts w:ascii="Times New Roman" w:hAnsi="Times New Roman" w:cs="Times New Roman"/>
          <w:sz w:val="24"/>
          <w:szCs w:val="24"/>
        </w:rPr>
        <w:t>кв.м</w:t>
      </w:r>
      <w:proofErr w:type="spellEnd"/>
      <w:r w:rsidRPr="00291BDD">
        <w:rPr>
          <w:rFonts w:ascii="Times New Roman" w:hAnsi="Times New Roman" w:cs="Times New Roman"/>
          <w:sz w:val="24"/>
          <w:szCs w:val="24"/>
        </w:rPr>
        <w:t>.</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2.3. Наличие заключений санитарно-эпидемиологической службы и государственной противопожарной службы на имеющиеся в распоряжении ДОУ  зданий и помещений для организации образовательной деятельности</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Санитарно-эпидемиологическое заключение  №78.11.07.000.М. 000413.05.08 от23.05.2008г.</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Заключение о соответствии объекта защиты требованиям пожарной безопасности  серия ФПС № 002485 от 12 февраля 2014</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2.4. В ДОУ имеется 12 групповых помещений, 4 спальни,  физкультурный зал, музыкальный зал, 2 кабинета учителя –дефектолога, 1 кабинет учителя-логопеда, изостудия, кухня,  прачечная, кабинеты заведующей, заведующего хозяйством, методический кабинет, медицинский кабинет, изолятор</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xml:space="preserve">2.5. В ДОУ имеется  современная информационно-техническая база: </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выход в Интернет</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xml:space="preserve">-  электронная почта </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xml:space="preserve">- ноутбуки -  13 шт. </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lastRenderedPageBreak/>
        <w:t>- компьютер –3шт.</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Интерактивная доска "SMART"-  5 шт.</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Интерактивный стол "SMART" 5 шт.</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Планшет "</w:t>
      </w:r>
      <w:proofErr w:type="spellStart"/>
      <w:r w:rsidRPr="00291BDD">
        <w:rPr>
          <w:rFonts w:ascii="Times New Roman" w:hAnsi="Times New Roman" w:cs="Times New Roman"/>
          <w:sz w:val="24"/>
          <w:szCs w:val="24"/>
        </w:rPr>
        <w:t>Samsung</w:t>
      </w:r>
      <w:proofErr w:type="spellEnd"/>
      <w:r w:rsidRPr="00291BDD">
        <w:rPr>
          <w:rFonts w:ascii="Times New Roman" w:hAnsi="Times New Roman" w:cs="Times New Roman"/>
          <w:sz w:val="24"/>
          <w:szCs w:val="24"/>
        </w:rPr>
        <w:t>" 5 шт.</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Планшет "</w:t>
      </w:r>
      <w:proofErr w:type="spellStart"/>
      <w:r w:rsidRPr="00291BDD">
        <w:rPr>
          <w:rFonts w:ascii="Times New Roman" w:hAnsi="Times New Roman" w:cs="Times New Roman"/>
          <w:sz w:val="24"/>
          <w:szCs w:val="24"/>
        </w:rPr>
        <w:t>Acer</w:t>
      </w:r>
      <w:proofErr w:type="spellEnd"/>
      <w:r w:rsidRPr="00291BDD">
        <w:rPr>
          <w:rFonts w:ascii="Times New Roman" w:hAnsi="Times New Roman" w:cs="Times New Roman"/>
          <w:sz w:val="24"/>
          <w:szCs w:val="24"/>
        </w:rPr>
        <w:t>" 20 шт.</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xml:space="preserve">- Проектор для показа изображений с видеомагнитофона, видеокамеры, компьютера – 7 шт. </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Телевизоры – 3 шт.</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Музыкальный центр – 2 шт. </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Видеоплеер – 1шт. </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Магнитофоны- 8 шт.</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bCs/>
          <w:sz w:val="24"/>
          <w:szCs w:val="24"/>
        </w:rPr>
        <w:t>В рамках реализации основной  и адаптированных общеобразовательных программ дошкольного образования педагогами используются следующие электронные образовательные ресурсы:</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-Комплект CD Серия «Звуки природы»;</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xml:space="preserve">- Комплект CD танцевальной музыки: «Ритмическая мозаика», Автор: </w:t>
      </w:r>
      <w:proofErr w:type="spellStart"/>
      <w:r w:rsidRPr="00291BDD">
        <w:rPr>
          <w:rFonts w:ascii="Times New Roman" w:hAnsi="Times New Roman" w:cs="Times New Roman"/>
          <w:sz w:val="24"/>
          <w:szCs w:val="24"/>
        </w:rPr>
        <w:t>А.И.Буренина</w:t>
      </w:r>
      <w:proofErr w:type="spellEnd"/>
      <w:r w:rsidRPr="00291BDD">
        <w:rPr>
          <w:rFonts w:ascii="Times New Roman" w:hAnsi="Times New Roman" w:cs="Times New Roman"/>
          <w:sz w:val="24"/>
          <w:szCs w:val="24"/>
        </w:rPr>
        <w:t xml:space="preserve">; «Танцевальная ритмика», Автор: </w:t>
      </w:r>
      <w:proofErr w:type="spellStart"/>
      <w:r w:rsidRPr="00291BDD">
        <w:rPr>
          <w:rFonts w:ascii="Times New Roman" w:hAnsi="Times New Roman" w:cs="Times New Roman"/>
          <w:sz w:val="24"/>
          <w:szCs w:val="24"/>
        </w:rPr>
        <w:t>И.М.Суворова</w:t>
      </w:r>
      <w:proofErr w:type="spellEnd"/>
      <w:r w:rsidRPr="00291BDD">
        <w:rPr>
          <w:rFonts w:ascii="Times New Roman" w:hAnsi="Times New Roman" w:cs="Times New Roman"/>
          <w:sz w:val="24"/>
          <w:szCs w:val="24"/>
        </w:rPr>
        <w:t xml:space="preserve">; «Танцуй, малыш», Автор: </w:t>
      </w:r>
      <w:proofErr w:type="spellStart"/>
      <w:r w:rsidRPr="00291BDD">
        <w:rPr>
          <w:rFonts w:ascii="Times New Roman" w:hAnsi="Times New Roman" w:cs="Times New Roman"/>
          <w:sz w:val="24"/>
          <w:szCs w:val="24"/>
        </w:rPr>
        <w:t>И.М.Суворова</w:t>
      </w:r>
      <w:proofErr w:type="spellEnd"/>
      <w:r w:rsidRPr="00291BDD">
        <w:rPr>
          <w:rFonts w:ascii="Times New Roman" w:hAnsi="Times New Roman" w:cs="Times New Roman"/>
          <w:sz w:val="24"/>
          <w:szCs w:val="24"/>
        </w:rPr>
        <w:t xml:space="preserve">; «Танцевально-игровые композиции», Автор </w:t>
      </w:r>
      <w:proofErr w:type="spellStart"/>
      <w:r w:rsidRPr="00291BDD">
        <w:rPr>
          <w:rFonts w:ascii="Times New Roman" w:hAnsi="Times New Roman" w:cs="Times New Roman"/>
          <w:sz w:val="24"/>
          <w:szCs w:val="24"/>
        </w:rPr>
        <w:t>И.М.Суворова</w:t>
      </w:r>
      <w:proofErr w:type="spellEnd"/>
      <w:r w:rsidRPr="00291BDD">
        <w:rPr>
          <w:rFonts w:ascii="Times New Roman" w:hAnsi="Times New Roman" w:cs="Times New Roman"/>
          <w:sz w:val="24"/>
          <w:szCs w:val="24"/>
        </w:rPr>
        <w:t>.</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Комплект CD классической музыки</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Комплект образовательных видеофильмов: «Прогулки по Санкт-Петербургу»</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Комплект аудиокниг для детей: СD серии «Сказки народов мира» MP3; СD серии «Золотые русские сказки» MP3</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Приложение к проекту «</w:t>
      </w:r>
      <w:proofErr w:type="spellStart"/>
      <w:r w:rsidRPr="00291BDD">
        <w:rPr>
          <w:rFonts w:ascii="Times New Roman" w:hAnsi="Times New Roman" w:cs="Times New Roman"/>
          <w:sz w:val="24"/>
          <w:szCs w:val="24"/>
        </w:rPr>
        <w:t>Этнокалендарь</w:t>
      </w:r>
      <w:proofErr w:type="spellEnd"/>
      <w:r w:rsidRPr="00291BDD">
        <w:rPr>
          <w:rFonts w:ascii="Times New Roman" w:hAnsi="Times New Roman" w:cs="Times New Roman"/>
          <w:sz w:val="24"/>
          <w:szCs w:val="24"/>
        </w:rPr>
        <w:t xml:space="preserve"> Санкт-Петербурга» </w:t>
      </w:r>
      <w:proofErr w:type="spellStart"/>
      <w:r w:rsidRPr="00291BDD">
        <w:rPr>
          <w:rFonts w:ascii="Times New Roman" w:hAnsi="Times New Roman" w:cs="Times New Roman"/>
          <w:sz w:val="24"/>
          <w:szCs w:val="24"/>
        </w:rPr>
        <w:t>Медиапроект</w:t>
      </w:r>
      <w:proofErr w:type="spellEnd"/>
      <w:r w:rsidRPr="00291BDD">
        <w:rPr>
          <w:rFonts w:ascii="Times New Roman" w:hAnsi="Times New Roman" w:cs="Times New Roman"/>
          <w:sz w:val="24"/>
          <w:szCs w:val="24"/>
        </w:rPr>
        <w:t>: Поликультурный Санкт-Петербург»</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Мультимедийная презентация «Встречи с Санкт – Петербургом» Приложение к учебно-методическому пособию «Город – сказка, город – быль»</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Модуль Бос спорт. Дыхание, 2010. ЗАО «</w:t>
      </w:r>
      <w:proofErr w:type="spellStart"/>
      <w:r w:rsidRPr="00291BDD">
        <w:rPr>
          <w:rFonts w:ascii="Times New Roman" w:hAnsi="Times New Roman" w:cs="Times New Roman"/>
          <w:sz w:val="24"/>
          <w:szCs w:val="24"/>
        </w:rPr>
        <w:t>Биосвязь</w:t>
      </w:r>
      <w:proofErr w:type="spellEnd"/>
      <w:r w:rsidRPr="00291BDD">
        <w:rPr>
          <w:rFonts w:ascii="Times New Roman" w:hAnsi="Times New Roman" w:cs="Times New Roman"/>
          <w:sz w:val="24"/>
          <w:szCs w:val="24"/>
        </w:rPr>
        <w:t>»</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Электронное приложение к газете «Дошкольное образование»</w:t>
      </w:r>
    </w:p>
    <w:p w:rsidR="00291BDD" w:rsidRPr="00291BDD" w:rsidRDefault="00291BDD" w:rsidP="00B6512D">
      <w:pPr>
        <w:shd w:val="clear" w:color="auto" w:fill="FFFFFF"/>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Комплект DVD «Твои веселые друзья зверята»</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Современная информационно-техническая база   достаточна.</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2.6. Выдерживается ли лицензионный норматив по площади на одного воспитанника в соответствии с требованиями. </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Реальная площадь на одного воспитанника в образовательном дошкольном учреждении составляет 2,7 квадратных метра. Норматив выдерживается.</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2.7. Наличие площади, позволяющей использовать новые формы дошкольного образования с определенными группами (подгруппами, отдельными детьми) детей (группы кратковременного пребывания, группы выходного дня, группы адаптации и т.д.).</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Наличие площади, позволяющей использовать новые формы дошкольного образования в ГБДОУ не имеется.</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2.8. Сведения о помещениях, находящихся в состояния износа или требующих капитального ремонта.</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 Помещений, находящихся в состояния износа или требующих капитального ремонта В ГБДОУ не имеется.</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lastRenderedPageBreak/>
        <w:t>2.9. Динамика изменений материально-технического состояния образовательного учреждения за 5 последних лет (</w:t>
      </w:r>
      <w:proofErr w:type="spellStart"/>
      <w:r w:rsidRPr="00291BDD">
        <w:rPr>
          <w:rFonts w:ascii="Times New Roman" w:hAnsi="Times New Roman" w:cs="Times New Roman"/>
          <w:sz w:val="24"/>
          <w:szCs w:val="24"/>
        </w:rPr>
        <w:t>межаттестационный</w:t>
      </w:r>
      <w:proofErr w:type="spellEnd"/>
      <w:r w:rsidRPr="00291BDD">
        <w:rPr>
          <w:rFonts w:ascii="Times New Roman" w:hAnsi="Times New Roman" w:cs="Times New Roman"/>
          <w:sz w:val="24"/>
          <w:szCs w:val="24"/>
        </w:rPr>
        <w:t xml:space="preserve"> период).</w:t>
      </w:r>
    </w:p>
    <w:p w:rsidR="00291BDD" w:rsidRPr="00291BDD" w:rsidRDefault="00291BDD" w:rsidP="00291BDD">
      <w:pPr>
        <w:spacing w:after="0"/>
        <w:jc w:val="center"/>
        <w:rPr>
          <w:rFonts w:ascii="Times New Roman" w:hAnsi="Times New Roman" w:cs="Times New Roman"/>
          <w:b/>
          <w:sz w:val="24"/>
          <w:szCs w:val="24"/>
        </w:rPr>
      </w:pPr>
      <w:r w:rsidRPr="00291BDD">
        <w:rPr>
          <w:rFonts w:ascii="Times New Roman" w:hAnsi="Times New Roman" w:cs="Times New Roman"/>
          <w:b/>
          <w:sz w:val="24"/>
          <w:szCs w:val="24"/>
        </w:rPr>
        <w:t>Финансовое обеспечение развития материально-технического состояния ГБДОУ № 32 ( руб.)</w:t>
      </w:r>
    </w:p>
    <w:p w:rsidR="00291BDD" w:rsidRPr="00291BDD" w:rsidRDefault="00291BDD" w:rsidP="00291BDD">
      <w:pPr>
        <w:spacing w:after="0"/>
        <w:jc w:val="center"/>
        <w:rPr>
          <w:rFonts w:ascii="Times New Roman" w:hAnsi="Times New Roman" w:cs="Times New Roman"/>
          <w:sz w:val="24"/>
          <w:szCs w:val="24"/>
        </w:rPr>
      </w:pPr>
    </w:p>
    <w:tbl>
      <w:tblPr>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8"/>
      </w:tblGrid>
      <w:tr w:rsidR="00291BDD" w:rsidRPr="00291BDD" w:rsidTr="002025B4">
        <w:tc>
          <w:tcPr>
            <w:tcW w:w="2957" w:type="dxa"/>
          </w:tcPr>
          <w:p w:rsidR="00291BDD" w:rsidRPr="00291BDD" w:rsidRDefault="00291BDD" w:rsidP="00291BDD">
            <w:pPr>
              <w:spacing w:after="0"/>
              <w:jc w:val="center"/>
              <w:rPr>
                <w:rFonts w:ascii="Times New Roman" w:hAnsi="Times New Roman" w:cs="Times New Roman"/>
                <w:sz w:val="24"/>
                <w:szCs w:val="24"/>
              </w:rPr>
            </w:pPr>
            <w:r w:rsidRPr="00291BDD">
              <w:rPr>
                <w:rFonts w:ascii="Times New Roman" w:hAnsi="Times New Roman" w:cs="Times New Roman"/>
                <w:sz w:val="24"/>
                <w:szCs w:val="24"/>
              </w:rPr>
              <w:t>2012</w:t>
            </w:r>
          </w:p>
        </w:tc>
        <w:tc>
          <w:tcPr>
            <w:tcW w:w="2957" w:type="dxa"/>
          </w:tcPr>
          <w:p w:rsidR="00291BDD" w:rsidRPr="00291BDD" w:rsidRDefault="00291BDD" w:rsidP="00291BDD">
            <w:pPr>
              <w:spacing w:after="0"/>
              <w:jc w:val="center"/>
              <w:rPr>
                <w:rFonts w:ascii="Times New Roman" w:hAnsi="Times New Roman" w:cs="Times New Roman"/>
                <w:sz w:val="24"/>
                <w:szCs w:val="24"/>
              </w:rPr>
            </w:pPr>
            <w:r w:rsidRPr="00291BDD">
              <w:rPr>
                <w:rFonts w:ascii="Times New Roman" w:hAnsi="Times New Roman" w:cs="Times New Roman"/>
                <w:sz w:val="24"/>
                <w:szCs w:val="24"/>
              </w:rPr>
              <w:t>2013</w:t>
            </w:r>
          </w:p>
        </w:tc>
        <w:tc>
          <w:tcPr>
            <w:tcW w:w="2957" w:type="dxa"/>
          </w:tcPr>
          <w:p w:rsidR="00291BDD" w:rsidRPr="00291BDD" w:rsidRDefault="00291BDD" w:rsidP="00291BDD">
            <w:pPr>
              <w:spacing w:after="0"/>
              <w:jc w:val="center"/>
              <w:rPr>
                <w:rFonts w:ascii="Times New Roman" w:hAnsi="Times New Roman" w:cs="Times New Roman"/>
                <w:sz w:val="24"/>
                <w:szCs w:val="24"/>
              </w:rPr>
            </w:pPr>
            <w:r w:rsidRPr="00291BDD">
              <w:rPr>
                <w:rFonts w:ascii="Times New Roman" w:hAnsi="Times New Roman" w:cs="Times New Roman"/>
                <w:sz w:val="24"/>
                <w:szCs w:val="24"/>
              </w:rPr>
              <w:t>2014</w:t>
            </w:r>
          </w:p>
        </w:tc>
        <w:tc>
          <w:tcPr>
            <w:tcW w:w="2958" w:type="dxa"/>
          </w:tcPr>
          <w:p w:rsidR="00291BDD" w:rsidRPr="00291BDD" w:rsidRDefault="00291BDD" w:rsidP="00291BDD">
            <w:pPr>
              <w:spacing w:after="0"/>
              <w:jc w:val="center"/>
              <w:rPr>
                <w:rFonts w:ascii="Times New Roman" w:hAnsi="Times New Roman" w:cs="Times New Roman"/>
                <w:sz w:val="24"/>
                <w:szCs w:val="24"/>
              </w:rPr>
            </w:pPr>
            <w:r w:rsidRPr="00291BDD">
              <w:rPr>
                <w:rFonts w:ascii="Times New Roman" w:hAnsi="Times New Roman" w:cs="Times New Roman"/>
                <w:sz w:val="24"/>
                <w:szCs w:val="24"/>
              </w:rPr>
              <w:t>2015</w:t>
            </w:r>
          </w:p>
        </w:tc>
      </w:tr>
      <w:tr w:rsidR="00291BDD" w:rsidRPr="00291BDD" w:rsidTr="002025B4">
        <w:tc>
          <w:tcPr>
            <w:tcW w:w="2957" w:type="dxa"/>
          </w:tcPr>
          <w:p w:rsidR="00291BDD" w:rsidRPr="00291BDD" w:rsidRDefault="00291BDD" w:rsidP="00291BDD">
            <w:pPr>
              <w:spacing w:after="0"/>
              <w:jc w:val="center"/>
              <w:rPr>
                <w:rFonts w:ascii="Times New Roman" w:hAnsi="Times New Roman" w:cs="Times New Roman"/>
                <w:sz w:val="24"/>
                <w:szCs w:val="24"/>
              </w:rPr>
            </w:pPr>
            <w:r w:rsidRPr="00291BDD">
              <w:rPr>
                <w:rFonts w:ascii="Times New Roman" w:hAnsi="Times New Roman" w:cs="Times New Roman"/>
                <w:sz w:val="24"/>
                <w:szCs w:val="24"/>
              </w:rPr>
              <w:t>613 207</w:t>
            </w:r>
          </w:p>
        </w:tc>
        <w:tc>
          <w:tcPr>
            <w:tcW w:w="2957" w:type="dxa"/>
          </w:tcPr>
          <w:p w:rsidR="00291BDD" w:rsidRPr="00291BDD" w:rsidRDefault="00291BDD" w:rsidP="00291BDD">
            <w:pPr>
              <w:spacing w:after="0"/>
              <w:jc w:val="center"/>
              <w:rPr>
                <w:rFonts w:ascii="Times New Roman" w:hAnsi="Times New Roman" w:cs="Times New Roman"/>
                <w:sz w:val="24"/>
                <w:szCs w:val="24"/>
              </w:rPr>
            </w:pPr>
            <w:r w:rsidRPr="00291BDD">
              <w:rPr>
                <w:rFonts w:ascii="Times New Roman" w:hAnsi="Times New Roman" w:cs="Times New Roman"/>
                <w:sz w:val="24"/>
                <w:szCs w:val="24"/>
              </w:rPr>
              <w:t>681 338</w:t>
            </w:r>
          </w:p>
        </w:tc>
        <w:tc>
          <w:tcPr>
            <w:tcW w:w="2957" w:type="dxa"/>
          </w:tcPr>
          <w:p w:rsidR="00291BDD" w:rsidRPr="00291BDD" w:rsidRDefault="00291BDD" w:rsidP="00291BDD">
            <w:pPr>
              <w:spacing w:after="0"/>
              <w:jc w:val="center"/>
              <w:rPr>
                <w:rFonts w:ascii="Times New Roman" w:hAnsi="Times New Roman" w:cs="Times New Roman"/>
                <w:sz w:val="24"/>
                <w:szCs w:val="24"/>
              </w:rPr>
            </w:pPr>
            <w:r w:rsidRPr="00291BDD">
              <w:rPr>
                <w:rFonts w:ascii="Times New Roman" w:hAnsi="Times New Roman" w:cs="Times New Roman"/>
                <w:sz w:val="24"/>
                <w:szCs w:val="24"/>
              </w:rPr>
              <w:t>10 031 048</w:t>
            </w:r>
          </w:p>
        </w:tc>
        <w:tc>
          <w:tcPr>
            <w:tcW w:w="2958" w:type="dxa"/>
          </w:tcPr>
          <w:p w:rsidR="00291BDD" w:rsidRPr="00291BDD" w:rsidRDefault="00291BDD" w:rsidP="00291BDD">
            <w:pPr>
              <w:spacing w:after="0"/>
              <w:jc w:val="center"/>
              <w:rPr>
                <w:rFonts w:ascii="Times New Roman" w:hAnsi="Times New Roman" w:cs="Times New Roman"/>
                <w:sz w:val="24"/>
                <w:szCs w:val="24"/>
              </w:rPr>
            </w:pPr>
            <w:r w:rsidRPr="00291BDD">
              <w:rPr>
                <w:rFonts w:ascii="Times New Roman" w:hAnsi="Times New Roman" w:cs="Times New Roman"/>
                <w:sz w:val="24"/>
                <w:szCs w:val="24"/>
              </w:rPr>
              <w:t>437 866</w:t>
            </w:r>
          </w:p>
        </w:tc>
      </w:tr>
    </w:tbl>
    <w:p w:rsidR="00291BDD" w:rsidRPr="00291BDD" w:rsidRDefault="00291BDD" w:rsidP="00291BDD">
      <w:pPr>
        <w:spacing w:after="0"/>
        <w:jc w:val="both"/>
        <w:rPr>
          <w:rFonts w:ascii="Times New Roman" w:hAnsi="Times New Roman" w:cs="Times New Roman"/>
          <w:sz w:val="24"/>
          <w:szCs w:val="24"/>
        </w:rPr>
      </w:pPr>
    </w:p>
    <w:p w:rsidR="00291BDD" w:rsidRPr="00291BDD" w:rsidRDefault="00291BDD" w:rsidP="00B6512D">
      <w:pPr>
        <w:spacing w:after="0" w:line="240" w:lineRule="auto"/>
        <w:jc w:val="both"/>
        <w:rPr>
          <w:rFonts w:ascii="Times New Roman" w:hAnsi="Times New Roman" w:cs="Times New Roman"/>
          <w:b/>
          <w:sz w:val="24"/>
          <w:szCs w:val="24"/>
        </w:rPr>
      </w:pPr>
      <w:r w:rsidRPr="00291BDD">
        <w:rPr>
          <w:rFonts w:ascii="Times New Roman" w:hAnsi="Times New Roman" w:cs="Times New Roman"/>
          <w:b/>
          <w:sz w:val="24"/>
          <w:szCs w:val="24"/>
        </w:rPr>
        <w:t>3. Структура образовательного учреждения и система его управления.</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3.1. Каково распределение административных обязанностей в педагогическом коллективе</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Непосредственное управление деятельностью ГБДОУ на принципах единоначалия и самоуправления осуществляет заведующий. Управленческие функции членов администрации зафиксированы в должностных инструкциях, где отражены права, обязанности и ответственность членов администрации. Органы управления коллективом функционируют согласно разработанных и утверждённых Положений и планов работы, в которых отражены статус органа самоуправления, взаимосвязь с другими органами самоуправления в общей системе управления. </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3.2. Каковы основные формы координации деятельности аппарата управления образовательного учреждения.</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Формами самоуправления являются:</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Общее собрание сотрудников Учреждения является высшим органом самоуправления, создано в целях развития инициативы коллектива детского сада, определения направления трудовой деятельности, реализации прав коллектива в решении вопросов, способствующих правильной организации труда и расширению коллегиальных, демократических форм управления. </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Совет детского сада является постоянно действующим органом управления образовательного учреждения для рассмотрения основных вопросов образовательного процесса,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осуществляет реализацию государственной политики в области дошкольного образования. </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Высшим органом управления педагогическим коллективом ГБДОУ является педагогический совет, созданный в целях рассмотрения сложных педагогических и методических вопросов, вопросов организации </w:t>
      </w:r>
      <w:proofErr w:type="spellStart"/>
      <w:r w:rsidRPr="00291BDD">
        <w:rPr>
          <w:rFonts w:ascii="Times New Roman" w:hAnsi="Times New Roman" w:cs="Times New Roman"/>
          <w:sz w:val="24"/>
          <w:szCs w:val="24"/>
        </w:rPr>
        <w:t>воспитательно</w:t>
      </w:r>
      <w:proofErr w:type="spellEnd"/>
      <w:r w:rsidRPr="00291BDD">
        <w:rPr>
          <w:rFonts w:ascii="Times New Roman" w:hAnsi="Times New Roman" w:cs="Times New Roman"/>
          <w:sz w:val="24"/>
          <w:szCs w:val="24"/>
        </w:rPr>
        <w:t xml:space="preserve">-образовательного процесса, изучения и распространения передового педагогического опыта. </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Родительский комитет постоянный коллегиальный орган самоуправления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291BDD" w:rsidRPr="00291BDD" w:rsidRDefault="00291BDD" w:rsidP="00B6512D">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3.3. Организационная структура системы управления, организация методической работы в педагогическом коллективе </w:t>
      </w:r>
    </w:p>
    <w:p w:rsidR="00B6512D" w:rsidRDefault="00291BDD" w:rsidP="00B6512D">
      <w:pPr>
        <w:pStyle w:val="a5"/>
        <w:shd w:val="clear" w:color="auto" w:fill="FFFFFF"/>
        <w:spacing w:before="0" w:beforeAutospacing="0" w:after="0" w:afterAutospacing="0"/>
        <w:rPr>
          <w:color w:val="0D1216"/>
        </w:rPr>
      </w:pPr>
      <w:r w:rsidRPr="00291BDD">
        <w:rPr>
          <w:rStyle w:val="a6"/>
          <w:color w:val="0D1216"/>
        </w:rPr>
        <w:t>Организация методической работы:</w:t>
      </w:r>
      <w:r w:rsidRPr="00291BDD">
        <w:rPr>
          <w:color w:val="0D1216"/>
        </w:rPr>
        <w:t xml:space="preserve"> Консультации, теоретические и практические семинары по воспитанию и развитию дошкольников, открытые занятия., аттестация, педагогическая диагностика, изучение, обобщение, распространение ППО, дни открытых дверей, психолого-педагогические тренинг, педагогические практикумы: круглые столы, дискуссии, конференции, блиц -турниры, педагогические ринги.</w:t>
      </w:r>
    </w:p>
    <w:p w:rsidR="00B6512D" w:rsidRDefault="00B6512D" w:rsidP="00B6512D">
      <w:pPr>
        <w:pStyle w:val="a5"/>
        <w:shd w:val="clear" w:color="auto" w:fill="FFFFFF"/>
        <w:spacing w:before="0" w:beforeAutospacing="0" w:after="0" w:afterAutospacing="0"/>
        <w:rPr>
          <w:b/>
        </w:rPr>
      </w:pPr>
    </w:p>
    <w:p w:rsidR="00291BDD" w:rsidRPr="00B6512D" w:rsidRDefault="00291BDD" w:rsidP="00B6512D">
      <w:pPr>
        <w:pStyle w:val="a5"/>
        <w:shd w:val="clear" w:color="auto" w:fill="FFFFFF"/>
        <w:spacing w:before="0" w:beforeAutospacing="0" w:after="0" w:afterAutospacing="0"/>
        <w:rPr>
          <w:color w:val="0D1216"/>
        </w:rPr>
      </w:pPr>
      <w:r w:rsidRPr="00291BDD">
        <w:rPr>
          <w:b/>
        </w:rPr>
        <w:lastRenderedPageBreak/>
        <w:t>Организационная структура системы управления ГБДОУ № 32</w:t>
      </w:r>
    </w:p>
    <w:p w:rsidR="00291BDD" w:rsidRPr="00291BDD" w:rsidRDefault="00B6512D" w:rsidP="00291BDD">
      <w:pPr>
        <w:pStyle w:val="a5"/>
        <w:shd w:val="clear" w:color="auto" w:fill="FFFFFF"/>
        <w:spacing w:before="180" w:beforeAutospacing="0" w:after="0" w:afterAutospacing="0"/>
        <w:rPr>
          <w:b/>
          <w:color w:val="0D1216"/>
        </w:rPr>
      </w:pPr>
      <w:r w:rsidRPr="00291BDD">
        <w:rPr>
          <w:noProof/>
          <w:color w:val="0D1216"/>
        </w:rPr>
        <w:drawing>
          <wp:inline distT="0" distB="0" distL="0" distR="0">
            <wp:extent cx="7543800" cy="3676650"/>
            <wp:effectExtent l="0" t="0" r="0"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91BDD" w:rsidRPr="00291BDD" w:rsidRDefault="00291BDD" w:rsidP="00291BDD">
      <w:pPr>
        <w:pStyle w:val="a5"/>
        <w:shd w:val="clear" w:color="auto" w:fill="FFFFFF"/>
        <w:spacing w:before="180" w:beforeAutospacing="0" w:after="0" w:afterAutospacing="0"/>
        <w:rPr>
          <w:noProof/>
          <w:color w:val="0D1216"/>
        </w:rPr>
      </w:pPr>
    </w:p>
    <w:p w:rsidR="00291BDD" w:rsidRPr="00291BDD" w:rsidRDefault="00291BDD" w:rsidP="00AD28C1">
      <w:pPr>
        <w:pStyle w:val="a5"/>
        <w:shd w:val="clear" w:color="auto" w:fill="FFFFFF"/>
        <w:spacing w:before="180" w:beforeAutospacing="0" w:after="0" w:afterAutospacing="0"/>
      </w:pPr>
      <w:r w:rsidRPr="00291BDD">
        <w:t>3.4. Какова организационная структура системы управления, где показаны все субъекты управления.</w:t>
      </w:r>
    </w:p>
    <w:p w:rsidR="00291BDD" w:rsidRPr="00291BDD" w:rsidRDefault="00291BDD" w:rsidP="00AD28C1">
      <w:pPr>
        <w:tabs>
          <w:tab w:val="left" w:pos="900"/>
        </w:tabs>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Комитет осуществляет от имени Санкт-Петербурга следующие функции и полномочия учредителя: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принимает решение о создании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принимает решения об изменении целей и предмета деятельности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принимает решение о реорганизации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принимает решение о ликвидации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согласовывает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lastRenderedPageBreak/>
        <w:t>утверждает устав и изменения в устав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принимает решения по иным вопросам, предусмотренным законодательством и относящимся к его полномочиям.</w:t>
      </w:r>
    </w:p>
    <w:p w:rsidR="00291BDD" w:rsidRPr="00291BDD" w:rsidRDefault="00291BDD" w:rsidP="00AD28C1">
      <w:pPr>
        <w:tabs>
          <w:tab w:val="left" w:pos="900"/>
        </w:tabs>
        <w:spacing w:after="0" w:line="240" w:lineRule="auto"/>
        <w:rPr>
          <w:rFonts w:ascii="Times New Roman" w:hAnsi="Times New Roman" w:cs="Times New Roman"/>
          <w:sz w:val="24"/>
          <w:szCs w:val="24"/>
        </w:rPr>
      </w:pPr>
      <w:r w:rsidRPr="00291BDD">
        <w:rPr>
          <w:rFonts w:ascii="Times New Roman" w:hAnsi="Times New Roman" w:cs="Times New Roman"/>
          <w:sz w:val="24"/>
          <w:szCs w:val="24"/>
        </w:rPr>
        <w:t>- . Администрация района осуществляет от имени Санкт-Петербурга следующие функции и полномочия учредителя: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готовит представления о создании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готовит представления о реорганизации и ликвидации Образовательного учреждения, а также об изменении целей и предмета его деятельности;</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формирует и направляет предложения по закреплению имущества 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w:t>
      </w:r>
    </w:p>
    <w:p w:rsidR="00291BDD" w:rsidRPr="00291BDD" w:rsidRDefault="00291BDD" w:rsidP="00AD28C1">
      <w:pPr>
        <w:tabs>
          <w:tab w:val="left" w:pos="900"/>
        </w:tabs>
        <w:spacing w:after="0" w:line="240" w:lineRule="auto"/>
        <w:rPr>
          <w:rFonts w:ascii="Times New Roman" w:hAnsi="Times New Roman" w:cs="Times New Roman"/>
          <w:sz w:val="24"/>
          <w:szCs w:val="24"/>
        </w:rPr>
      </w:pPr>
      <w:r w:rsidRPr="00291BDD">
        <w:rPr>
          <w:rFonts w:ascii="Times New Roman" w:hAnsi="Times New Roman" w:cs="Times New Roman"/>
          <w:sz w:val="24"/>
          <w:szCs w:val="24"/>
        </w:rPr>
        <w:t>установленном Правительством Санкт-Петербурга;</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утверждает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назначает заведующего Образовательным учреждением и прекращает его полномочия;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заключает и расторгает трудовой договор с заведующим Образовательным учреждением;</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осуществляет финансовое обеспечение выполнения государственного задания на оказание государственных услуг (выполнение работ) в порядке, установленном Правительством Санкт-Петербурга;</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 xml:space="preserve">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Образовательным учреждением по инициативе работодателя в соответствии </w:t>
      </w:r>
      <w:r w:rsidRPr="00291BDD">
        <w:rPr>
          <w:rFonts w:ascii="Times New Roman" w:hAnsi="Times New Roman" w:cs="Times New Roman"/>
          <w:sz w:val="24"/>
          <w:szCs w:val="24"/>
        </w:rPr>
        <w:br/>
        <w:t>с Трудовым кодексом Российской Федерации;</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осуществляет контроль за деятельностью Образовательного учреждения в порядке, установленном Правительством Санкт-Петербурга;</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определяет перечни особо ценного движимого имущества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lastRenderedPageBreak/>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 за Образовательным учреждением указанного имущества, находящегося в государственной собственности Санкт-Петербурга, и отнесении его к категории особо ценного движимого имущества;</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согласовывает устав и изменения в устав Образовательного учреждения;</w:t>
      </w:r>
    </w:p>
    <w:p w:rsidR="00291BDD" w:rsidRPr="00291BDD" w:rsidRDefault="00291BDD" w:rsidP="00AD28C1">
      <w:pPr>
        <w:tabs>
          <w:tab w:val="left" w:pos="900"/>
        </w:tabs>
        <w:spacing w:after="0" w:line="240" w:lineRule="auto"/>
        <w:ind w:firstLine="709"/>
        <w:rPr>
          <w:rFonts w:ascii="Times New Roman" w:hAnsi="Times New Roman" w:cs="Times New Roman"/>
          <w:sz w:val="24"/>
          <w:szCs w:val="24"/>
        </w:rPr>
      </w:pPr>
      <w:r w:rsidRPr="00291BDD">
        <w:rPr>
          <w:rFonts w:ascii="Times New Roman" w:hAnsi="Times New Roman" w:cs="Times New Roman"/>
          <w:sz w:val="24"/>
          <w:szCs w:val="24"/>
        </w:rPr>
        <w:t>осуществляет иные функции, предусмотренные законодательством</w:t>
      </w:r>
    </w:p>
    <w:p w:rsidR="00291BDD" w:rsidRPr="00291BDD" w:rsidRDefault="00291BDD" w:rsidP="00AD28C1">
      <w:pPr>
        <w:pStyle w:val="a5"/>
        <w:shd w:val="clear" w:color="auto" w:fill="FFFFFF"/>
        <w:spacing w:before="0" w:beforeAutospacing="0" w:after="0" w:afterAutospacing="0"/>
      </w:pPr>
      <w:r w:rsidRPr="00291BDD">
        <w:t xml:space="preserve">Непосредственное управление ДОУ осуществляет  отдел образования администрации </w:t>
      </w:r>
      <w:proofErr w:type="spellStart"/>
      <w:r w:rsidRPr="00291BDD">
        <w:t>Колпинского</w:t>
      </w:r>
      <w:proofErr w:type="spellEnd"/>
      <w:r w:rsidRPr="00291BDD">
        <w:t xml:space="preserve"> района Санкт-Петербурга. </w:t>
      </w:r>
    </w:p>
    <w:p w:rsidR="00291BDD" w:rsidRPr="00291BDD" w:rsidRDefault="00291BDD" w:rsidP="00AD28C1">
      <w:pPr>
        <w:spacing w:after="0" w:line="240" w:lineRule="auto"/>
        <w:jc w:val="both"/>
        <w:rPr>
          <w:rFonts w:ascii="Times New Roman" w:hAnsi="Times New Roman" w:cs="Times New Roman"/>
          <w:b/>
          <w:sz w:val="24"/>
          <w:szCs w:val="24"/>
        </w:rPr>
      </w:pPr>
      <w:r w:rsidRPr="00291BDD">
        <w:rPr>
          <w:rFonts w:ascii="Times New Roman" w:hAnsi="Times New Roman" w:cs="Times New Roman"/>
          <w:sz w:val="24"/>
          <w:szCs w:val="24"/>
        </w:rPr>
        <w:t>4</w:t>
      </w:r>
      <w:r w:rsidRPr="00291BDD">
        <w:rPr>
          <w:rFonts w:ascii="Times New Roman" w:hAnsi="Times New Roman" w:cs="Times New Roman"/>
          <w:b/>
          <w:sz w:val="24"/>
          <w:szCs w:val="24"/>
        </w:rPr>
        <w:t>. Контингент воспитанников дошкольного образовательного учреждения</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4.1. Общая численность воспитанников за 3 учебных года (указать конкретно по учебным годам)</w:t>
      </w:r>
    </w:p>
    <w:p w:rsidR="00291BDD" w:rsidRPr="00291BDD" w:rsidRDefault="00291BDD" w:rsidP="00AD28C1">
      <w:pPr>
        <w:spacing w:after="0" w:line="240" w:lineRule="auto"/>
        <w:jc w:val="both"/>
        <w:rPr>
          <w:rFonts w:ascii="Times New Roman" w:hAnsi="Times New Roman" w:cs="Times New Roman"/>
          <w:sz w:val="24"/>
          <w:szCs w:val="24"/>
        </w:rPr>
      </w:pPr>
    </w:p>
    <w:tbl>
      <w:tblPr>
        <w:tblW w:w="13556"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519"/>
        <w:gridCol w:w="4519"/>
      </w:tblGrid>
      <w:tr w:rsidR="00291BDD" w:rsidRPr="00291BDD" w:rsidTr="002025B4">
        <w:trPr>
          <w:trHeight w:val="263"/>
        </w:trPr>
        <w:tc>
          <w:tcPr>
            <w:tcW w:w="451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2012-2013</w:t>
            </w:r>
          </w:p>
        </w:tc>
        <w:tc>
          <w:tcPr>
            <w:tcW w:w="4519"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2013-2014</w:t>
            </w:r>
          </w:p>
        </w:tc>
        <w:tc>
          <w:tcPr>
            <w:tcW w:w="4519"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2014-2015</w:t>
            </w:r>
          </w:p>
        </w:tc>
      </w:tr>
      <w:tr w:rsidR="00291BDD" w:rsidRPr="00291BDD" w:rsidTr="002025B4">
        <w:trPr>
          <w:trHeight w:val="278"/>
        </w:trPr>
        <w:tc>
          <w:tcPr>
            <w:tcW w:w="451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142</w:t>
            </w:r>
          </w:p>
        </w:tc>
        <w:tc>
          <w:tcPr>
            <w:tcW w:w="4519"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144</w:t>
            </w:r>
          </w:p>
        </w:tc>
        <w:tc>
          <w:tcPr>
            <w:tcW w:w="4519"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235</w:t>
            </w:r>
          </w:p>
        </w:tc>
      </w:tr>
    </w:tbl>
    <w:p w:rsidR="00291BDD" w:rsidRPr="00291BDD" w:rsidRDefault="00291BDD" w:rsidP="00AD28C1">
      <w:pPr>
        <w:spacing w:after="0" w:line="240" w:lineRule="auto"/>
        <w:jc w:val="center"/>
        <w:rPr>
          <w:rFonts w:ascii="Times New Roman" w:hAnsi="Times New Roman" w:cs="Times New Roman"/>
          <w:sz w:val="24"/>
          <w:szCs w:val="24"/>
        </w:rPr>
      </w:pP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4.2. Наличие и комплектование групп согласно лицензионного норматива (процент </w:t>
      </w:r>
      <w:proofErr w:type="spellStart"/>
      <w:r w:rsidRPr="00291BDD">
        <w:rPr>
          <w:rFonts w:ascii="Times New Roman" w:hAnsi="Times New Roman" w:cs="Times New Roman"/>
          <w:sz w:val="24"/>
          <w:szCs w:val="24"/>
        </w:rPr>
        <w:t>переукомплектованности</w:t>
      </w:r>
      <w:proofErr w:type="spellEnd"/>
      <w:r w:rsidRPr="00291BDD">
        <w:rPr>
          <w:rFonts w:ascii="Times New Roman" w:hAnsi="Times New Roman" w:cs="Times New Roman"/>
          <w:sz w:val="24"/>
          <w:szCs w:val="24"/>
        </w:rPr>
        <w:t>).</w:t>
      </w:r>
    </w:p>
    <w:p w:rsidR="00291BDD" w:rsidRPr="00291BDD" w:rsidRDefault="00291BDD" w:rsidP="00AD28C1">
      <w:pPr>
        <w:spacing w:after="0" w:line="240" w:lineRule="auto"/>
        <w:jc w:val="both"/>
        <w:rPr>
          <w:rFonts w:ascii="Times New Roman" w:hAnsi="Times New Roman" w:cs="Times New Roman"/>
          <w:sz w:val="24"/>
          <w:szCs w:val="24"/>
        </w:rPr>
      </w:pPr>
    </w:p>
    <w:tbl>
      <w:tblPr>
        <w:tblW w:w="13556"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519"/>
        <w:gridCol w:w="4519"/>
      </w:tblGrid>
      <w:tr w:rsidR="00291BDD" w:rsidRPr="00291BDD" w:rsidTr="002025B4">
        <w:trPr>
          <w:trHeight w:val="263"/>
        </w:trPr>
        <w:tc>
          <w:tcPr>
            <w:tcW w:w="451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2012-2013</w:t>
            </w:r>
          </w:p>
        </w:tc>
        <w:tc>
          <w:tcPr>
            <w:tcW w:w="4519"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2013-2014</w:t>
            </w:r>
          </w:p>
        </w:tc>
        <w:tc>
          <w:tcPr>
            <w:tcW w:w="4519"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2014-2015</w:t>
            </w:r>
          </w:p>
        </w:tc>
      </w:tr>
      <w:tr w:rsidR="00291BDD" w:rsidRPr="00291BDD" w:rsidTr="002025B4">
        <w:trPr>
          <w:trHeight w:val="278"/>
        </w:trPr>
        <w:tc>
          <w:tcPr>
            <w:tcW w:w="451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8</w:t>
            </w:r>
          </w:p>
        </w:tc>
        <w:tc>
          <w:tcPr>
            <w:tcW w:w="4519"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8</w:t>
            </w:r>
          </w:p>
        </w:tc>
        <w:tc>
          <w:tcPr>
            <w:tcW w:w="4519"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12</w:t>
            </w:r>
          </w:p>
        </w:tc>
      </w:tr>
    </w:tbl>
    <w:p w:rsidR="00291BDD" w:rsidRPr="00291BDD" w:rsidRDefault="00291BDD" w:rsidP="00AD28C1">
      <w:pPr>
        <w:spacing w:after="0" w:line="240" w:lineRule="auto"/>
        <w:jc w:val="both"/>
        <w:rPr>
          <w:rFonts w:ascii="Times New Roman" w:hAnsi="Times New Roman" w:cs="Times New Roman"/>
          <w:sz w:val="24"/>
          <w:szCs w:val="24"/>
        </w:rPr>
      </w:pP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4.3. Социальный состав семей воспитанников. </w:t>
      </w:r>
    </w:p>
    <w:p w:rsidR="00291BDD" w:rsidRPr="00291BDD" w:rsidRDefault="00291BDD" w:rsidP="00AD28C1">
      <w:pPr>
        <w:spacing w:after="0" w:line="240" w:lineRule="auto"/>
        <w:jc w:val="both"/>
        <w:rPr>
          <w:rFonts w:ascii="Times New Roman" w:hAnsi="Times New Roman" w:cs="Times New Roman"/>
          <w:sz w:val="24"/>
          <w:szCs w:val="24"/>
        </w:rPr>
      </w:pPr>
    </w:p>
    <w:tbl>
      <w:tblPr>
        <w:tblW w:w="8223"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0"/>
        <w:gridCol w:w="2084"/>
        <w:gridCol w:w="1984"/>
        <w:gridCol w:w="1985"/>
      </w:tblGrid>
      <w:tr w:rsidR="00291BDD" w:rsidRPr="00291BDD" w:rsidTr="002025B4">
        <w:tc>
          <w:tcPr>
            <w:tcW w:w="2170" w:type="dxa"/>
            <w:vMerge w:val="restart"/>
            <w:tcBorders>
              <w:top w:val="single" w:sz="4" w:space="0" w:color="000000"/>
              <w:left w:val="single" w:sz="4" w:space="0" w:color="000000"/>
              <w:bottom w:val="single" w:sz="4" w:space="0" w:color="000000"/>
              <w:right w:val="single" w:sz="4" w:space="0" w:color="000000"/>
            </w:tcBorders>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Социальное положение семей</w:t>
            </w:r>
          </w:p>
        </w:tc>
        <w:tc>
          <w:tcPr>
            <w:tcW w:w="6053" w:type="dxa"/>
            <w:gridSpan w:val="3"/>
            <w:tcBorders>
              <w:top w:val="single" w:sz="4" w:space="0" w:color="000000"/>
              <w:left w:val="single" w:sz="4" w:space="0" w:color="000000"/>
              <w:bottom w:val="single" w:sz="4" w:space="0" w:color="000000"/>
              <w:right w:val="single" w:sz="4" w:space="0" w:color="000000"/>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Учебный год</w:t>
            </w:r>
          </w:p>
        </w:tc>
      </w:tr>
      <w:tr w:rsidR="00291BDD" w:rsidRPr="00291BDD" w:rsidTr="002025B4">
        <w:tc>
          <w:tcPr>
            <w:tcW w:w="2170" w:type="dxa"/>
            <w:vMerge/>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rPr>
                <w:rFonts w:ascii="Times New Roman" w:hAnsi="Times New Roman" w:cs="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2012-2013</w:t>
            </w:r>
          </w:p>
        </w:tc>
        <w:tc>
          <w:tcPr>
            <w:tcW w:w="1984" w:type="dxa"/>
            <w:tcBorders>
              <w:top w:val="single" w:sz="4" w:space="0" w:color="000000"/>
              <w:left w:val="single" w:sz="4" w:space="0" w:color="000000"/>
              <w:bottom w:val="single" w:sz="4" w:space="0" w:color="000000"/>
              <w:right w:val="single" w:sz="4" w:space="0" w:color="000000"/>
            </w:tcBorders>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2013-2014</w:t>
            </w:r>
          </w:p>
        </w:tc>
        <w:tc>
          <w:tcPr>
            <w:tcW w:w="1985" w:type="dxa"/>
            <w:tcBorders>
              <w:top w:val="single" w:sz="4" w:space="0" w:color="000000"/>
              <w:left w:val="single" w:sz="4" w:space="0" w:color="000000"/>
              <w:bottom w:val="single" w:sz="4" w:space="0" w:color="000000"/>
              <w:right w:val="single" w:sz="4" w:space="0" w:color="000000"/>
            </w:tcBorders>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2014-2015</w:t>
            </w:r>
          </w:p>
        </w:tc>
      </w:tr>
      <w:tr w:rsidR="00291BDD" w:rsidRPr="00291BDD" w:rsidTr="002025B4">
        <w:tc>
          <w:tcPr>
            <w:tcW w:w="2170" w:type="dxa"/>
            <w:tcBorders>
              <w:top w:val="single" w:sz="4" w:space="0" w:color="000000"/>
              <w:left w:val="single" w:sz="4" w:space="0" w:color="000000"/>
              <w:bottom w:val="single" w:sz="4" w:space="0" w:color="000000"/>
              <w:right w:val="single" w:sz="4" w:space="0" w:color="000000"/>
            </w:tcBorders>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Полная семья</w:t>
            </w:r>
          </w:p>
        </w:tc>
        <w:tc>
          <w:tcPr>
            <w:tcW w:w="2084" w:type="dxa"/>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94,1%</w:t>
            </w:r>
          </w:p>
        </w:tc>
        <w:tc>
          <w:tcPr>
            <w:tcW w:w="1984" w:type="dxa"/>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93,7%%</w:t>
            </w:r>
          </w:p>
        </w:tc>
        <w:tc>
          <w:tcPr>
            <w:tcW w:w="1985" w:type="dxa"/>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92,3%</w:t>
            </w:r>
          </w:p>
        </w:tc>
      </w:tr>
      <w:tr w:rsidR="00291BDD" w:rsidRPr="00291BDD" w:rsidTr="002025B4">
        <w:tc>
          <w:tcPr>
            <w:tcW w:w="2170" w:type="dxa"/>
            <w:tcBorders>
              <w:top w:val="single" w:sz="4" w:space="0" w:color="000000"/>
              <w:left w:val="single" w:sz="4" w:space="0" w:color="000000"/>
              <w:bottom w:val="single" w:sz="4" w:space="0" w:color="000000"/>
              <w:right w:val="single" w:sz="4" w:space="0" w:color="000000"/>
            </w:tcBorders>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Неполная семья</w:t>
            </w:r>
          </w:p>
        </w:tc>
        <w:tc>
          <w:tcPr>
            <w:tcW w:w="2084" w:type="dxa"/>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5,9%</w:t>
            </w:r>
          </w:p>
        </w:tc>
        <w:tc>
          <w:tcPr>
            <w:tcW w:w="1984" w:type="dxa"/>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6,3%</w:t>
            </w:r>
          </w:p>
        </w:tc>
        <w:tc>
          <w:tcPr>
            <w:tcW w:w="1985" w:type="dxa"/>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7,7%</w:t>
            </w:r>
          </w:p>
        </w:tc>
      </w:tr>
      <w:tr w:rsidR="00291BDD" w:rsidRPr="00291BDD" w:rsidTr="002025B4">
        <w:tc>
          <w:tcPr>
            <w:tcW w:w="2170" w:type="dxa"/>
            <w:tcBorders>
              <w:top w:val="single" w:sz="4" w:space="0" w:color="000000"/>
              <w:left w:val="single" w:sz="4" w:space="0" w:color="000000"/>
              <w:bottom w:val="single" w:sz="4" w:space="0" w:color="000000"/>
              <w:right w:val="single" w:sz="4" w:space="0" w:color="000000"/>
            </w:tcBorders>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xml:space="preserve">Многодетные </w:t>
            </w:r>
          </w:p>
        </w:tc>
        <w:tc>
          <w:tcPr>
            <w:tcW w:w="2084" w:type="dxa"/>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6,1%</w:t>
            </w:r>
          </w:p>
        </w:tc>
        <w:tc>
          <w:tcPr>
            <w:tcW w:w="1984" w:type="dxa"/>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8,2%</w:t>
            </w:r>
          </w:p>
        </w:tc>
        <w:tc>
          <w:tcPr>
            <w:tcW w:w="1985" w:type="dxa"/>
            <w:tcBorders>
              <w:top w:val="single" w:sz="4" w:space="0" w:color="000000"/>
              <w:left w:val="single" w:sz="4" w:space="0" w:color="000000"/>
              <w:bottom w:val="single" w:sz="4" w:space="0" w:color="000000"/>
              <w:right w:val="single" w:sz="4" w:space="0" w:color="000000"/>
            </w:tcBorders>
            <w:vAlign w:val="center"/>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10,8%</w:t>
            </w:r>
          </w:p>
        </w:tc>
      </w:tr>
    </w:tbl>
    <w:p w:rsidR="00291BDD" w:rsidRPr="00291BDD" w:rsidRDefault="00291BDD" w:rsidP="00291BDD">
      <w:pPr>
        <w:spacing w:after="0"/>
        <w:jc w:val="both"/>
        <w:rPr>
          <w:rFonts w:ascii="Times New Roman" w:hAnsi="Times New Roman" w:cs="Times New Roman"/>
          <w:sz w:val="24"/>
          <w:szCs w:val="24"/>
        </w:rPr>
      </w:pP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4.4. Сохранение контингента воспитанников - анализ движения воспитанников за 3 учебных года, тенденции движения воспитанников и причины их выбытия.</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Контингент воспитанников стабильный, основными причинами  выбытия детей являются:</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переход в другое образовательное учреждение (смена места жительства);</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lastRenderedPageBreak/>
        <w:t>- выезд за пределы города;</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завершение обучения.</w:t>
      </w:r>
    </w:p>
    <w:p w:rsidR="00291BDD" w:rsidRPr="00291BDD" w:rsidRDefault="00291BDD" w:rsidP="00AD28C1">
      <w:pPr>
        <w:spacing w:after="0" w:line="240" w:lineRule="auto"/>
        <w:jc w:val="both"/>
        <w:rPr>
          <w:rFonts w:ascii="Times New Roman" w:hAnsi="Times New Roman" w:cs="Times New Roman"/>
          <w:b/>
          <w:sz w:val="24"/>
          <w:szCs w:val="24"/>
        </w:rPr>
      </w:pPr>
      <w:r w:rsidRPr="00291BDD">
        <w:rPr>
          <w:rFonts w:ascii="Times New Roman" w:hAnsi="Times New Roman" w:cs="Times New Roman"/>
          <w:b/>
          <w:sz w:val="24"/>
          <w:szCs w:val="24"/>
        </w:rPr>
        <w:t>5. Результативность образовательной деятельности</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5.1 Освоение воспитанниками ДОУ основной общеобразовательной программы</w:t>
      </w:r>
    </w:p>
    <w:p w:rsidR="00291BDD" w:rsidRPr="00291BDD" w:rsidRDefault="00291BDD" w:rsidP="00AD28C1">
      <w:pPr>
        <w:spacing w:after="0" w:line="240" w:lineRule="auto"/>
        <w:jc w:val="both"/>
        <w:rPr>
          <w:rFonts w:ascii="Times New Roman" w:hAnsi="Times New Roman" w:cs="Times New Roman"/>
          <w:sz w:val="24"/>
          <w:szCs w:val="24"/>
        </w:rPr>
      </w:pPr>
    </w:p>
    <w:p w:rsidR="00291BDD" w:rsidRPr="00291BDD" w:rsidRDefault="00291BDD" w:rsidP="00AD28C1">
      <w:pPr>
        <w:tabs>
          <w:tab w:val="left" w:pos="2670"/>
        </w:tabs>
        <w:spacing w:after="0" w:line="240" w:lineRule="auto"/>
        <w:jc w:val="center"/>
        <w:rPr>
          <w:rFonts w:ascii="Times New Roman" w:hAnsi="Times New Roman" w:cs="Times New Roman"/>
          <w:b/>
          <w:sz w:val="24"/>
          <w:szCs w:val="24"/>
        </w:rPr>
      </w:pPr>
      <w:r w:rsidRPr="00291BDD">
        <w:rPr>
          <w:rFonts w:ascii="Times New Roman" w:hAnsi="Times New Roman" w:cs="Times New Roman"/>
          <w:b/>
          <w:sz w:val="24"/>
          <w:szCs w:val="24"/>
        </w:rPr>
        <w:t>Мониторинг освоения детьми образовательной программы</w:t>
      </w:r>
    </w:p>
    <w:p w:rsidR="00291BDD" w:rsidRPr="00291BDD" w:rsidRDefault="00291BDD" w:rsidP="00AD28C1">
      <w:pPr>
        <w:spacing w:after="0" w:line="240" w:lineRule="auto"/>
        <w:jc w:val="center"/>
        <w:rPr>
          <w:rFonts w:ascii="Times New Roman" w:hAnsi="Times New Roman" w:cs="Times New Roman"/>
          <w:b/>
          <w:sz w:val="24"/>
          <w:szCs w:val="24"/>
        </w:rPr>
      </w:pPr>
      <w:r w:rsidRPr="00291BDD">
        <w:rPr>
          <w:rFonts w:ascii="Times New Roman" w:hAnsi="Times New Roman" w:cs="Times New Roman"/>
          <w:b/>
          <w:sz w:val="24"/>
          <w:szCs w:val="24"/>
        </w:rPr>
        <w:t>ГБДОУ за 2012-2014 гг.</w:t>
      </w:r>
    </w:p>
    <w:p w:rsidR="00291BDD" w:rsidRPr="00291BDD" w:rsidRDefault="00291BDD" w:rsidP="00AD28C1">
      <w:pPr>
        <w:spacing w:after="0" w:line="240" w:lineRule="auto"/>
        <w:jc w:val="center"/>
        <w:rPr>
          <w:rFonts w:ascii="Times New Roman" w:hAnsi="Times New Roman" w:cs="Times New Roman"/>
          <w:b/>
          <w:sz w:val="24"/>
          <w:szCs w:val="24"/>
        </w:rPr>
      </w:pPr>
    </w:p>
    <w:tbl>
      <w:tblPr>
        <w:tblW w:w="0" w:type="auto"/>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58"/>
        <w:gridCol w:w="2458"/>
      </w:tblGrid>
      <w:tr w:rsidR="00291BDD" w:rsidRPr="00291BDD" w:rsidTr="002025B4">
        <w:tc>
          <w:tcPr>
            <w:tcW w:w="2988" w:type="dxa"/>
          </w:tcPr>
          <w:p w:rsidR="00291BDD" w:rsidRPr="00291BDD" w:rsidRDefault="00291BDD" w:rsidP="00AD28C1">
            <w:pPr>
              <w:spacing w:after="0" w:line="240" w:lineRule="auto"/>
              <w:jc w:val="center"/>
              <w:rPr>
                <w:rFonts w:ascii="Times New Roman" w:hAnsi="Times New Roman" w:cs="Times New Roman"/>
                <w:b/>
                <w:sz w:val="24"/>
                <w:szCs w:val="24"/>
              </w:rPr>
            </w:pPr>
            <w:r w:rsidRPr="00291BDD">
              <w:rPr>
                <w:rFonts w:ascii="Times New Roman" w:hAnsi="Times New Roman" w:cs="Times New Roman"/>
                <w:b/>
                <w:sz w:val="24"/>
                <w:szCs w:val="24"/>
              </w:rPr>
              <w:t>Образовательная область</w:t>
            </w:r>
          </w:p>
        </w:tc>
        <w:tc>
          <w:tcPr>
            <w:tcW w:w="2458" w:type="dxa"/>
          </w:tcPr>
          <w:p w:rsidR="00291BDD" w:rsidRPr="00291BDD" w:rsidRDefault="00291BDD" w:rsidP="00AD28C1">
            <w:pPr>
              <w:spacing w:after="0" w:line="240" w:lineRule="auto"/>
              <w:jc w:val="center"/>
              <w:rPr>
                <w:rFonts w:ascii="Times New Roman" w:hAnsi="Times New Roman" w:cs="Times New Roman"/>
                <w:b/>
                <w:sz w:val="24"/>
                <w:szCs w:val="24"/>
              </w:rPr>
            </w:pPr>
            <w:r w:rsidRPr="00291BDD">
              <w:rPr>
                <w:rFonts w:ascii="Times New Roman" w:hAnsi="Times New Roman" w:cs="Times New Roman"/>
                <w:b/>
                <w:sz w:val="24"/>
                <w:szCs w:val="24"/>
              </w:rPr>
              <w:t xml:space="preserve">2012-2013 </w:t>
            </w:r>
            <w:proofErr w:type="spellStart"/>
            <w:r w:rsidRPr="00291BDD">
              <w:rPr>
                <w:rFonts w:ascii="Times New Roman" w:hAnsi="Times New Roman" w:cs="Times New Roman"/>
                <w:b/>
                <w:sz w:val="24"/>
                <w:szCs w:val="24"/>
              </w:rPr>
              <w:t>уч.г</w:t>
            </w:r>
            <w:proofErr w:type="spellEnd"/>
            <w:r w:rsidRPr="00291BDD">
              <w:rPr>
                <w:rFonts w:ascii="Times New Roman" w:hAnsi="Times New Roman" w:cs="Times New Roman"/>
                <w:b/>
                <w:sz w:val="24"/>
                <w:szCs w:val="24"/>
              </w:rPr>
              <w:t>.</w:t>
            </w:r>
          </w:p>
        </w:tc>
        <w:tc>
          <w:tcPr>
            <w:tcW w:w="2458" w:type="dxa"/>
          </w:tcPr>
          <w:p w:rsidR="00291BDD" w:rsidRPr="00291BDD" w:rsidRDefault="00291BDD" w:rsidP="00AD28C1">
            <w:pPr>
              <w:spacing w:after="0" w:line="240" w:lineRule="auto"/>
              <w:jc w:val="center"/>
              <w:rPr>
                <w:rFonts w:ascii="Times New Roman" w:hAnsi="Times New Roman" w:cs="Times New Roman"/>
                <w:b/>
                <w:sz w:val="24"/>
                <w:szCs w:val="24"/>
              </w:rPr>
            </w:pPr>
            <w:r w:rsidRPr="00291BDD">
              <w:rPr>
                <w:rFonts w:ascii="Times New Roman" w:hAnsi="Times New Roman" w:cs="Times New Roman"/>
                <w:b/>
                <w:sz w:val="24"/>
                <w:szCs w:val="24"/>
              </w:rPr>
              <w:t xml:space="preserve">2013-2014 </w:t>
            </w:r>
            <w:proofErr w:type="spellStart"/>
            <w:r w:rsidRPr="00291BDD">
              <w:rPr>
                <w:rFonts w:ascii="Times New Roman" w:hAnsi="Times New Roman" w:cs="Times New Roman"/>
                <w:b/>
                <w:sz w:val="24"/>
                <w:szCs w:val="24"/>
              </w:rPr>
              <w:t>уч.г</w:t>
            </w:r>
            <w:proofErr w:type="spellEnd"/>
            <w:r w:rsidRPr="00291BDD">
              <w:rPr>
                <w:rFonts w:ascii="Times New Roman" w:hAnsi="Times New Roman" w:cs="Times New Roman"/>
                <w:b/>
                <w:sz w:val="24"/>
                <w:szCs w:val="24"/>
              </w:rPr>
              <w:t>.</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Социализация</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4,1</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4,3</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Коммуникация</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3,9</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4,1</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Познание</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4,3</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4,4</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Труд</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4,6</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4,7</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Безопасность</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4,5</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4,6</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Чтение худ. литературы</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4,4</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4,4</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Худ. творчество</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4,2</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4,3</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Музыка</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4,0</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4,1</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Здоровье</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4,6</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4,7</w:t>
            </w:r>
          </w:p>
        </w:tc>
      </w:tr>
      <w:tr w:rsidR="00291BDD" w:rsidRPr="00291BDD" w:rsidTr="002025B4">
        <w:tc>
          <w:tcPr>
            <w:tcW w:w="2988"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Физическая культура</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4,5</w:t>
            </w:r>
          </w:p>
        </w:tc>
        <w:tc>
          <w:tcPr>
            <w:tcW w:w="245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4,8</w:t>
            </w:r>
          </w:p>
        </w:tc>
      </w:tr>
    </w:tbl>
    <w:p w:rsidR="00291BDD" w:rsidRPr="00291BDD" w:rsidRDefault="00291BDD" w:rsidP="00291BDD">
      <w:pPr>
        <w:spacing w:after="0"/>
        <w:jc w:val="center"/>
        <w:rPr>
          <w:rFonts w:ascii="Times New Roman" w:hAnsi="Times New Roman" w:cs="Times New Roman"/>
          <w:b/>
          <w:sz w:val="24"/>
          <w:szCs w:val="24"/>
        </w:rPr>
      </w:pPr>
    </w:p>
    <w:p w:rsidR="00291BDD" w:rsidRPr="00291BDD" w:rsidRDefault="00291BDD" w:rsidP="00AD28C1">
      <w:pPr>
        <w:spacing w:after="0" w:line="240" w:lineRule="auto"/>
        <w:jc w:val="center"/>
        <w:rPr>
          <w:rFonts w:ascii="Times New Roman" w:hAnsi="Times New Roman" w:cs="Times New Roman"/>
          <w:b/>
          <w:sz w:val="24"/>
          <w:szCs w:val="24"/>
        </w:rPr>
      </w:pPr>
      <w:r w:rsidRPr="00291BDD">
        <w:rPr>
          <w:rFonts w:ascii="Times New Roman" w:hAnsi="Times New Roman" w:cs="Times New Roman"/>
          <w:b/>
          <w:sz w:val="24"/>
          <w:szCs w:val="24"/>
        </w:rPr>
        <w:t xml:space="preserve">Мониторинг освоения детьми образовательной программы  </w:t>
      </w:r>
    </w:p>
    <w:p w:rsidR="00291BDD" w:rsidRPr="00291BDD" w:rsidRDefault="00291BDD" w:rsidP="00AD28C1">
      <w:pPr>
        <w:spacing w:after="0" w:line="240" w:lineRule="auto"/>
        <w:jc w:val="center"/>
        <w:rPr>
          <w:rFonts w:ascii="Times New Roman" w:hAnsi="Times New Roman" w:cs="Times New Roman"/>
          <w:b/>
          <w:sz w:val="24"/>
          <w:szCs w:val="24"/>
        </w:rPr>
      </w:pPr>
      <w:r w:rsidRPr="00291BDD">
        <w:rPr>
          <w:rFonts w:ascii="Times New Roman" w:hAnsi="Times New Roman" w:cs="Times New Roman"/>
          <w:b/>
          <w:sz w:val="24"/>
          <w:szCs w:val="24"/>
        </w:rPr>
        <w:t>за 2014-2015 год</w:t>
      </w:r>
    </w:p>
    <w:p w:rsidR="00291BDD" w:rsidRPr="00291BDD" w:rsidRDefault="00291BDD" w:rsidP="00AD28C1">
      <w:pPr>
        <w:spacing w:after="0" w:line="240" w:lineRule="auto"/>
        <w:jc w:val="both"/>
        <w:rPr>
          <w:rFonts w:ascii="Times New Roman" w:hAnsi="Times New Roman" w:cs="Times New Roman"/>
          <w:b/>
          <w:sz w:val="24"/>
          <w:szCs w:val="24"/>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7"/>
        <w:gridCol w:w="2921"/>
      </w:tblGrid>
      <w:tr w:rsidR="00291BDD" w:rsidRPr="00291BDD" w:rsidTr="002025B4">
        <w:tc>
          <w:tcPr>
            <w:tcW w:w="5017" w:type="dxa"/>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Образовательные области</w:t>
            </w:r>
          </w:p>
        </w:tc>
        <w:tc>
          <w:tcPr>
            <w:tcW w:w="2921"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 xml:space="preserve">2014-2015 </w:t>
            </w:r>
            <w:proofErr w:type="spellStart"/>
            <w:r w:rsidRPr="00291BDD">
              <w:rPr>
                <w:rFonts w:ascii="Times New Roman" w:hAnsi="Times New Roman" w:cs="Times New Roman"/>
                <w:sz w:val="24"/>
                <w:szCs w:val="24"/>
              </w:rPr>
              <w:t>уч</w:t>
            </w:r>
            <w:proofErr w:type="spellEnd"/>
            <w:r w:rsidRPr="00291BDD">
              <w:rPr>
                <w:rFonts w:ascii="Times New Roman" w:hAnsi="Times New Roman" w:cs="Times New Roman"/>
                <w:sz w:val="24"/>
                <w:szCs w:val="24"/>
              </w:rPr>
              <w:t xml:space="preserve"> г.</w:t>
            </w:r>
          </w:p>
        </w:tc>
      </w:tr>
      <w:tr w:rsidR="00291BDD" w:rsidRPr="00291BDD" w:rsidTr="002025B4">
        <w:tc>
          <w:tcPr>
            <w:tcW w:w="5017" w:type="dxa"/>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Социально-коммуникативное развитие</w:t>
            </w:r>
          </w:p>
        </w:tc>
        <w:tc>
          <w:tcPr>
            <w:tcW w:w="2921"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4.1</w:t>
            </w:r>
          </w:p>
        </w:tc>
      </w:tr>
      <w:tr w:rsidR="00291BDD" w:rsidRPr="00291BDD" w:rsidTr="002025B4">
        <w:tc>
          <w:tcPr>
            <w:tcW w:w="5017" w:type="dxa"/>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Познавательное развитие</w:t>
            </w:r>
          </w:p>
        </w:tc>
        <w:tc>
          <w:tcPr>
            <w:tcW w:w="2921"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3,9</w:t>
            </w:r>
          </w:p>
        </w:tc>
      </w:tr>
      <w:tr w:rsidR="00291BDD" w:rsidRPr="00291BDD" w:rsidTr="002025B4">
        <w:tc>
          <w:tcPr>
            <w:tcW w:w="5017" w:type="dxa"/>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Речевое развитие</w:t>
            </w:r>
          </w:p>
        </w:tc>
        <w:tc>
          <w:tcPr>
            <w:tcW w:w="2921"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4,0</w:t>
            </w:r>
          </w:p>
        </w:tc>
      </w:tr>
      <w:tr w:rsidR="00291BDD" w:rsidRPr="00291BDD" w:rsidTr="002025B4">
        <w:tc>
          <w:tcPr>
            <w:tcW w:w="5017" w:type="dxa"/>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Художественно-эстетическое развитие</w:t>
            </w:r>
          </w:p>
        </w:tc>
        <w:tc>
          <w:tcPr>
            <w:tcW w:w="2921"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3.8</w:t>
            </w:r>
          </w:p>
        </w:tc>
      </w:tr>
      <w:tr w:rsidR="00291BDD" w:rsidRPr="00291BDD" w:rsidTr="002025B4">
        <w:tc>
          <w:tcPr>
            <w:tcW w:w="5017" w:type="dxa"/>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Физическое развитие</w:t>
            </w:r>
          </w:p>
        </w:tc>
        <w:tc>
          <w:tcPr>
            <w:tcW w:w="2921"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4,2</w:t>
            </w:r>
          </w:p>
        </w:tc>
      </w:tr>
    </w:tbl>
    <w:p w:rsidR="00291BDD" w:rsidRPr="00291BDD" w:rsidRDefault="00291BDD" w:rsidP="00291BDD">
      <w:pPr>
        <w:spacing w:after="0"/>
        <w:jc w:val="both"/>
        <w:rPr>
          <w:rFonts w:ascii="Times New Roman" w:hAnsi="Times New Roman" w:cs="Times New Roman"/>
          <w:sz w:val="24"/>
          <w:szCs w:val="24"/>
        </w:rPr>
      </w:pPr>
    </w:p>
    <w:p w:rsidR="00291BDD" w:rsidRPr="00291BDD" w:rsidRDefault="00291BDD" w:rsidP="00291BDD">
      <w:pPr>
        <w:spacing w:after="0"/>
        <w:jc w:val="both"/>
        <w:rPr>
          <w:rFonts w:ascii="Times New Roman" w:hAnsi="Times New Roman" w:cs="Times New Roman"/>
          <w:sz w:val="24"/>
          <w:szCs w:val="24"/>
        </w:rPr>
      </w:pPr>
    </w:p>
    <w:p w:rsidR="00291BDD" w:rsidRPr="00291BDD" w:rsidRDefault="00291BDD" w:rsidP="00291BDD">
      <w:pPr>
        <w:spacing w:after="0"/>
        <w:jc w:val="both"/>
        <w:rPr>
          <w:rFonts w:ascii="Times New Roman" w:hAnsi="Times New Roman" w:cs="Times New Roman"/>
          <w:sz w:val="24"/>
          <w:szCs w:val="24"/>
        </w:rPr>
      </w:pP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5.2. Взаимодействие дошкольного образовательного учреждения с другими организациями (научными, учебно-методическими, медицинскими, органами местного управления и т.д.).</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 Дошкольное учреждение взаимодействует с объектами социального окружения на основании взаимных договоров и планов работы через разные формы и виды совместной деятельности. В ближайшем окружении от детского сада находятся: - школа № 451, - ГОУ СОШ № 453 (музей п. </w:t>
      </w:r>
      <w:proofErr w:type="spellStart"/>
      <w:r w:rsidRPr="00291BDD">
        <w:rPr>
          <w:rFonts w:ascii="Times New Roman" w:hAnsi="Times New Roman" w:cs="Times New Roman"/>
          <w:sz w:val="24"/>
          <w:szCs w:val="24"/>
        </w:rPr>
        <w:t>Металлострой</w:t>
      </w:r>
      <w:proofErr w:type="spellEnd"/>
      <w:r w:rsidRPr="00291BDD">
        <w:rPr>
          <w:rFonts w:ascii="Times New Roman" w:hAnsi="Times New Roman" w:cs="Times New Roman"/>
          <w:sz w:val="24"/>
          <w:szCs w:val="24"/>
        </w:rPr>
        <w:t>), школа № 621 - ГБДОУ № 41,  - ГБДОУ № 3, ГБДОУ № 22, детская библиотека, дом культуры им. В.В. Маяковского, музыкальная школа.</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5.3. Результативность участия в конкурсах, соревнованиях, смотрах и т.п. Под результативностью участия в конкурсах, соревнованиях, смотрах и т.п. понимается наличие участников и призеров смотров, конкурсов, соревнования различного уровня.</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Участниками  районного конкурса педагогического мастерства были 2 педагога: учитель-логопед Владимирова О.А.  в номинации «Педагогические надежды», учитель – дефектолог Российская К.В в номинации «Педагог – специалист – мастер», зам. зав по УВР Рожкова Л.Н. заняла 2 место в номинации «Грани профессионализма</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Участниками конкурса педагогов чтецов были 4 педагога: второе место и 2 третьих места</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Команда педагогов спортсменов – 2 место</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Команда воспитанников заняла 2 и 3 и 1 место в соревнованиях среди ДОУ поселка </w:t>
      </w:r>
      <w:proofErr w:type="spellStart"/>
      <w:r w:rsidRPr="00291BDD">
        <w:rPr>
          <w:rFonts w:ascii="Times New Roman" w:hAnsi="Times New Roman" w:cs="Times New Roman"/>
          <w:sz w:val="24"/>
          <w:szCs w:val="24"/>
        </w:rPr>
        <w:t>Металлострой</w:t>
      </w:r>
      <w:proofErr w:type="spellEnd"/>
      <w:r w:rsidRPr="00291BDD">
        <w:rPr>
          <w:rFonts w:ascii="Times New Roman" w:hAnsi="Times New Roman" w:cs="Times New Roman"/>
          <w:sz w:val="24"/>
          <w:szCs w:val="24"/>
        </w:rPr>
        <w:t xml:space="preserve"> «Веселые старты» и «Малые Олимпийские игры»</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Воспитанники ДОУ занимали призовые места в районных и муниципальных конкурсах чтецов в течение  последних 3 лет</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Воспитанники ГБДОУ являются победителями и призерами всероссийского конкурса «Солнечный круг», «</w:t>
      </w:r>
      <w:proofErr w:type="spellStart"/>
      <w:r w:rsidRPr="00291BDD">
        <w:rPr>
          <w:rFonts w:ascii="Times New Roman" w:hAnsi="Times New Roman" w:cs="Times New Roman"/>
          <w:sz w:val="24"/>
          <w:szCs w:val="24"/>
        </w:rPr>
        <w:t>Талантоха</w:t>
      </w:r>
      <w:proofErr w:type="spellEnd"/>
      <w:r w:rsidRPr="00291BDD">
        <w:rPr>
          <w:rFonts w:ascii="Times New Roman" w:hAnsi="Times New Roman" w:cs="Times New Roman"/>
          <w:sz w:val="24"/>
          <w:szCs w:val="24"/>
        </w:rPr>
        <w:t>»</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ГБДОУ является постоянным организатором конкурсов и соревнований на муниципальном уровне</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5.4. Характеристика дополнительных услуг.</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В детском саду имеется дополнительная образовательная услуга, которая развивается в соответствии с  образовательным запросом семей воспитанников и оказываются  в образовательной области «Художественно-творческое развитие» -  «Дизайн студия «Волшебные ручки». Услуга востребована. Функционирует 10 групп, количество охваченных детей составляет 70 человек. Форма работы в группах  - практическая, направлена на развитие творческих способностей детей.</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5.5. Результативность реализации </w:t>
      </w:r>
      <w:proofErr w:type="spellStart"/>
      <w:r w:rsidRPr="00291BDD">
        <w:rPr>
          <w:rFonts w:ascii="Times New Roman" w:hAnsi="Times New Roman" w:cs="Times New Roman"/>
          <w:sz w:val="24"/>
          <w:szCs w:val="24"/>
        </w:rPr>
        <w:t>здоровьесберегающих</w:t>
      </w:r>
      <w:proofErr w:type="spellEnd"/>
      <w:r w:rsidRPr="00291BDD">
        <w:rPr>
          <w:rFonts w:ascii="Times New Roman" w:hAnsi="Times New Roman" w:cs="Times New Roman"/>
          <w:sz w:val="24"/>
          <w:szCs w:val="24"/>
        </w:rPr>
        <w:t xml:space="preserve"> технологий при осуществлении учебно-воспитательного процесса.</w:t>
      </w:r>
    </w:p>
    <w:p w:rsidR="00291BDD" w:rsidRPr="00291BDD" w:rsidRDefault="00291BDD" w:rsidP="00AD28C1">
      <w:pPr>
        <w:autoSpaceDE w:val="0"/>
        <w:autoSpaceDN w:val="0"/>
        <w:adjustRightInd w:val="0"/>
        <w:spacing w:after="0" w:line="240" w:lineRule="auto"/>
        <w:rPr>
          <w:rFonts w:ascii="Times New Roman" w:hAnsi="Times New Roman" w:cs="Times New Roman"/>
          <w:sz w:val="24"/>
          <w:szCs w:val="24"/>
        </w:rPr>
      </w:pPr>
      <w:r w:rsidRPr="00291BDD">
        <w:rPr>
          <w:rFonts w:ascii="Times New Roman" w:hAnsi="Times New Roman" w:cs="Times New Roman"/>
          <w:sz w:val="24"/>
          <w:szCs w:val="24"/>
        </w:rPr>
        <w:t>- С целью укрепления здоровья детей в ДОУ организованы следующие оздоровительные и профилактические мероприятия:</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Сбалансированное детское питание с учетом индивидуальных показаний</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Приготовление пищи  только на очищенной через фильтр воде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Индивидуальный подход к питанию аллергиков</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«Дорожка здоровья» и профилактическая гимнастика после сна</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Дыхательная гимнастика</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Гимнастика для осанки</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Гимнастика для глаз</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lastRenderedPageBreak/>
        <w:t>- Профилактика ОРВИ: С-витаминизация, чесночные ингаляции</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 В ДОУ проводится анализ состояния здоровья детей.</w:t>
      </w:r>
    </w:p>
    <w:p w:rsidR="00291BDD" w:rsidRPr="00291BDD" w:rsidRDefault="00291BDD" w:rsidP="00291BDD">
      <w:pPr>
        <w:spacing w:after="0"/>
        <w:jc w:val="center"/>
        <w:rPr>
          <w:rFonts w:ascii="Times New Roman" w:hAnsi="Times New Roman" w:cs="Times New Roman"/>
          <w:b/>
          <w:sz w:val="24"/>
          <w:szCs w:val="24"/>
        </w:rPr>
      </w:pPr>
    </w:p>
    <w:p w:rsidR="00291BDD" w:rsidRPr="00291BDD" w:rsidRDefault="00291BDD" w:rsidP="00291BDD">
      <w:pPr>
        <w:spacing w:after="0"/>
        <w:jc w:val="center"/>
        <w:rPr>
          <w:rFonts w:ascii="Times New Roman" w:hAnsi="Times New Roman" w:cs="Times New Roman"/>
          <w:b/>
          <w:sz w:val="24"/>
          <w:szCs w:val="24"/>
        </w:rPr>
      </w:pPr>
    </w:p>
    <w:p w:rsidR="00291BDD" w:rsidRPr="00291BDD" w:rsidRDefault="00291BDD" w:rsidP="00291BDD">
      <w:pPr>
        <w:spacing w:after="0"/>
        <w:jc w:val="center"/>
        <w:rPr>
          <w:rFonts w:ascii="Times New Roman" w:hAnsi="Times New Roman" w:cs="Times New Roman"/>
          <w:b/>
          <w:sz w:val="24"/>
          <w:szCs w:val="24"/>
        </w:rPr>
      </w:pPr>
    </w:p>
    <w:p w:rsidR="00291BDD" w:rsidRPr="00291BDD" w:rsidRDefault="00291BDD" w:rsidP="00AD28C1">
      <w:pPr>
        <w:spacing w:after="0" w:line="240" w:lineRule="auto"/>
        <w:jc w:val="center"/>
        <w:rPr>
          <w:rFonts w:ascii="Times New Roman" w:hAnsi="Times New Roman" w:cs="Times New Roman"/>
          <w:b/>
          <w:sz w:val="24"/>
          <w:szCs w:val="24"/>
        </w:rPr>
      </w:pPr>
      <w:r w:rsidRPr="00291BDD">
        <w:rPr>
          <w:rFonts w:ascii="Times New Roman" w:hAnsi="Times New Roman" w:cs="Times New Roman"/>
          <w:b/>
          <w:sz w:val="24"/>
          <w:szCs w:val="24"/>
        </w:rPr>
        <w:t>Средний показатель пропущенных дней по болезни на одного воспитанника</w:t>
      </w:r>
    </w:p>
    <w:p w:rsidR="00291BDD" w:rsidRPr="00291BDD" w:rsidRDefault="00291BDD" w:rsidP="00AD28C1">
      <w:pPr>
        <w:spacing w:after="0" w:line="240" w:lineRule="auto"/>
        <w:jc w:val="center"/>
        <w:rPr>
          <w:rFonts w:ascii="Times New Roman" w:hAnsi="Times New Roman" w:cs="Times New Roman"/>
          <w:b/>
          <w:sz w:val="24"/>
          <w:szCs w:val="24"/>
        </w:rPr>
      </w:pPr>
    </w:p>
    <w:tbl>
      <w:tblPr>
        <w:tblW w:w="0" w:type="auto"/>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88"/>
      </w:tblGrid>
      <w:tr w:rsidR="00291BDD" w:rsidRPr="00291BDD" w:rsidTr="002025B4">
        <w:tc>
          <w:tcPr>
            <w:tcW w:w="2448" w:type="dxa"/>
          </w:tcPr>
          <w:p w:rsidR="00291BDD" w:rsidRPr="00291BDD" w:rsidRDefault="00291BDD" w:rsidP="00AD28C1">
            <w:pPr>
              <w:spacing w:after="0" w:line="240" w:lineRule="auto"/>
              <w:jc w:val="center"/>
              <w:rPr>
                <w:rFonts w:ascii="Times New Roman" w:hAnsi="Times New Roman" w:cs="Times New Roman"/>
                <w:b/>
                <w:sz w:val="24"/>
                <w:szCs w:val="24"/>
              </w:rPr>
            </w:pPr>
            <w:r w:rsidRPr="00291BDD">
              <w:rPr>
                <w:rFonts w:ascii="Times New Roman" w:hAnsi="Times New Roman" w:cs="Times New Roman"/>
                <w:b/>
                <w:sz w:val="24"/>
                <w:szCs w:val="24"/>
              </w:rPr>
              <w:t>Год</w:t>
            </w:r>
          </w:p>
        </w:tc>
        <w:tc>
          <w:tcPr>
            <w:tcW w:w="4588" w:type="dxa"/>
          </w:tcPr>
          <w:p w:rsidR="00291BDD" w:rsidRPr="00291BDD" w:rsidRDefault="00291BDD" w:rsidP="00AD28C1">
            <w:pPr>
              <w:spacing w:after="0" w:line="240" w:lineRule="auto"/>
              <w:rPr>
                <w:rFonts w:ascii="Times New Roman" w:hAnsi="Times New Roman" w:cs="Times New Roman"/>
                <w:b/>
                <w:sz w:val="24"/>
                <w:szCs w:val="24"/>
              </w:rPr>
            </w:pPr>
            <w:r w:rsidRPr="00291BDD">
              <w:rPr>
                <w:rFonts w:ascii="Times New Roman" w:hAnsi="Times New Roman" w:cs="Times New Roman"/>
                <w:b/>
                <w:sz w:val="24"/>
                <w:szCs w:val="24"/>
              </w:rPr>
              <w:t>Пропущено по болезни на 1 ребенка</w:t>
            </w:r>
          </w:p>
        </w:tc>
      </w:tr>
      <w:tr w:rsidR="00291BDD" w:rsidRPr="00291BDD" w:rsidTr="002025B4">
        <w:tc>
          <w:tcPr>
            <w:tcW w:w="244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2012</w:t>
            </w:r>
          </w:p>
        </w:tc>
        <w:tc>
          <w:tcPr>
            <w:tcW w:w="458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17.6 дней</w:t>
            </w:r>
          </w:p>
        </w:tc>
      </w:tr>
      <w:tr w:rsidR="00291BDD" w:rsidRPr="00291BDD" w:rsidTr="002025B4">
        <w:tc>
          <w:tcPr>
            <w:tcW w:w="244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2013</w:t>
            </w:r>
          </w:p>
        </w:tc>
        <w:tc>
          <w:tcPr>
            <w:tcW w:w="458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21,3 дней</w:t>
            </w:r>
          </w:p>
        </w:tc>
      </w:tr>
      <w:tr w:rsidR="00291BDD" w:rsidRPr="00291BDD" w:rsidTr="002025B4">
        <w:tc>
          <w:tcPr>
            <w:tcW w:w="244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2014</w:t>
            </w:r>
          </w:p>
        </w:tc>
        <w:tc>
          <w:tcPr>
            <w:tcW w:w="458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16, дней</w:t>
            </w:r>
          </w:p>
        </w:tc>
      </w:tr>
    </w:tbl>
    <w:p w:rsidR="00291BDD" w:rsidRPr="00291BDD" w:rsidRDefault="00291BDD" w:rsidP="00291BDD">
      <w:pPr>
        <w:spacing w:after="0"/>
        <w:jc w:val="both"/>
        <w:rPr>
          <w:rFonts w:ascii="Times New Roman" w:hAnsi="Times New Roman" w:cs="Times New Roman"/>
          <w:sz w:val="24"/>
          <w:szCs w:val="24"/>
        </w:rPr>
      </w:pP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Тенденции к снижению заболеваемости у воспитанников за последний  год объясняются, тем, что группы сменили статус с оздоровительных на  общеразвивающие и приток  в детский сад часто болеющих детей снизился.</w:t>
      </w:r>
    </w:p>
    <w:p w:rsidR="00291BDD" w:rsidRPr="00291BDD" w:rsidRDefault="00291BDD" w:rsidP="00AD28C1">
      <w:pPr>
        <w:spacing w:after="0" w:line="240" w:lineRule="auto"/>
        <w:jc w:val="both"/>
        <w:rPr>
          <w:rFonts w:ascii="Times New Roman" w:hAnsi="Times New Roman" w:cs="Times New Roman"/>
          <w:b/>
          <w:sz w:val="24"/>
          <w:szCs w:val="24"/>
        </w:rPr>
      </w:pPr>
      <w:r w:rsidRPr="00291BDD">
        <w:rPr>
          <w:rFonts w:ascii="Times New Roman" w:hAnsi="Times New Roman" w:cs="Times New Roman"/>
          <w:b/>
          <w:sz w:val="24"/>
          <w:szCs w:val="24"/>
        </w:rPr>
        <w:t>6. Содержание образовательной деятельности</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6.1 Используемые основные общеобразовательные программы дошкольного образования</w:t>
      </w:r>
    </w:p>
    <w:p w:rsidR="00291BDD" w:rsidRPr="00AD28C1" w:rsidRDefault="00291BDD" w:rsidP="00AD28C1">
      <w:pPr>
        <w:pStyle w:val="1"/>
        <w:spacing w:before="0" w:line="240" w:lineRule="auto"/>
        <w:rPr>
          <w:rFonts w:ascii="Times New Roman" w:hAnsi="Times New Roman" w:cs="Times New Roman"/>
          <w:color w:val="auto"/>
          <w:sz w:val="24"/>
          <w:szCs w:val="24"/>
        </w:rPr>
      </w:pPr>
      <w:r w:rsidRPr="00291BDD">
        <w:rPr>
          <w:rFonts w:ascii="Times New Roman" w:hAnsi="Times New Roman" w:cs="Times New Roman"/>
          <w:sz w:val="24"/>
          <w:szCs w:val="24"/>
        </w:rPr>
        <w:t xml:space="preserve"> </w:t>
      </w:r>
      <w:r w:rsidRPr="00AD28C1">
        <w:rPr>
          <w:rFonts w:ascii="Times New Roman" w:hAnsi="Times New Roman" w:cs="Times New Roman"/>
          <w:color w:val="auto"/>
          <w:sz w:val="24"/>
          <w:szCs w:val="24"/>
        </w:rPr>
        <w:t xml:space="preserve">- Основная образовательная программа дошкольного образования Государственного бюджетного дошкольного образовательного учреждения детского сада № 32 комбинированного вида </w:t>
      </w:r>
      <w:proofErr w:type="spellStart"/>
      <w:r w:rsidRPr="00AD28C1">
        <w:rPr>
          <w:rFonts w:ascii="Times New Roman" w:hAnsi="Times New Roman" w:cs="Times New Roman"/>
          <w:color w:val="auto"/>
          <w:sz w:val="24"/>
          <w:szCs w:val="24"/>
        </w:rPr>
        <w:t>Колпинского</w:t>
      </w:r>
      <w:proofErr w:type="spellEnd"/>
      <w:r w:rsidRPr="00AD28C1">
        <w:rPr>
          <w:rFonts w:ascii="Times New Roman" w:hAnsi="Times New Roman" w:cs="Times New Roman"/>
          <w:color w:val="auto"/>
          <w:sz w:val="24"/>
          <w:szCs w:val="24"/>
        </w:rPr>
        <w:t xml:space="preserve"> района Санкт – Петербурга. Принята решением педагогического совете. Протокол № 1 от 31.08.2015. Утверждена приказом заведующего № 55-А от 31.08.2015</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w:t>
      </w:r>
      <w:r w:rsidRPr="00291BDD">
        <w:rPr>
          <w:rFonts w:ascii="Times New Roman" w:hAnsi="Times New Roman" w:cs="Times New Roman"/>
          <w:b/>
          <w:sz w:val="24"/>
          <w:szCs w:val="24"/>
        </w:rPr>
        <w:t xml:space="preserve"> </w:t>
      </w:r>
      <w:r w:rsidRPr="00291BDD">
        <w:rPr>
          <w:rFonts w:ascii="Times New Roman" w:hAnsi="Times New Roman" w:cs="Times New Roman"/>
          <w:sz w:val="24"/>
          <w:szCs w:val="24"/>
        </w:rPr>
        <w:t>Адаптированная образовательная  программа дошкольного образования</w:t>
      </w:r>
      <w:r w:rsidRPr="00291BDD">
        <w:rPr>
          <w:rFonts w:ascii="Times New Roman" w:hAnsi="Times New Roman" w:cs="Times New Roman"/>
          <w:bCs/>
          <w:sz w:val="24"/>
          <w:szCs w:val="24"/>
        </w:rPr>
        <w:t xml:space="preserve">  для группы дошкольников с задержкой психического развития</w:t>
      </w:r>
      <w:r w:rsidRPr="00291BDD">
        <w:rPr>
          <w:rFonts w:ascii="Times New Roman" w:hAnsi="Times New Roman" w:cs="Times New Roman"/>
          <w:sz w:val="24"/>
          <w:szCs w:val="24"/>
        </w:rPr>
        <w:t xml:space="preserve">  компенсирующей направленности Государственного бюджетного дошкольного образовательного учреждения детского сада № 32 комбинированного вида  </w:t>
      </w:r>
      <w:proofErr w:type="spellStart"/>
      <w:r w:rsidRPr="00291BDD">
        <w:rPr>
          <w:rFonts w:ascii="Times New Roman" w:hAnsi="Times New Roman" w:cs="Times New Roman"/>
          <w:sz w:val="24"/>
          <w:szCs w:val="24"/>
        </w:rPr>
        <w:t>Колпинского</w:t>
      </w:r>
      <w:proofErr w:type="spellEnd"/>
      <w:r w:rsidRPr="00291BDD">
        <w:rPr>
          <w:rFonts w:ascii="Times New Roman" w:hAnsi="Times New Roman" w:cs="Times New Roman"/>
          <w:sz w:val="24"/>
          <w:szCs w:val="24"/>
        </w:rPr>
        <w:t xml:space="preserve"> района Санкт – Петербурга.  Принята решением педагогического совете. Протокол № 1 от 31.08.2015. Утверждена приказом заведующего № 55-А от 31.08.2015</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Адаптированная образовательная  программа дошкольного образования</w:t>
      </w:r>
      <w:r w:rsidRPr="00291BDD">
        <w:rPr>
          <w:rFonts w:ascii="Times New Roman" w:hAnsi="Times New Roman" w:cs="Times New Roman"/>
          <w:bCs/>
          <w:sz w:val="24"/>
          <w:szCs w:val="24"/>
        </w:rPr>
        <w:t xml:space="preserve">  для группы дошкольников со сложной структурой дефекта</w:t>
      </w:r>
      <w:r w:rsidRPr="00291BDD">
        <w:rPr>
          <w:rFonts w:ascii="Times New Roman" w:hAnsi="Times New Roman" w:cs="Times New Roman"/>
          <w:sz w:val="24"/>
          <w:szCs w:val="24"/>
        </w:rPr>
        <w:t xml:space="preserve"> компенсирующей направленности Государственного бюджетного дошкольного образовательного учреждения детского сада № 32 комбинированного вида  </w:t>
      </w:r>
      <w:proofErr w:type="spellStart"/>
      <w:r w:rsidRPr="00291BDD">
        <w:rPr>
          <w:rFonts w:ascii="Times New Roman" w:hAnsi="Times New Roman" w:cs="Times New Roman"/>
          <w:sz w:val="24"/>
          <w:szCs w:val="24"/>
        </w:rPr>
        <w:t>Колпинского</w:t>
      </w:r>
      <w:proofErr w:type="spellEnd"/>
      <w:r w:rsidRPr="00291BDD">
        <w:rPr>
          <w:rFonts w:ascii="Times New Roman" w:hAnsi="Times New Roman" w:cs="Times New Roman"/>
          <w:sz w:val="24"/>
          <w:szCs w:val="24"/>
        </w:rPr>
        <w:t xml:space="preserve"> района Санкт – Петербурга.  Принята решением педагогического совете. Протокол № 1 от 31.08.2015. Утверждена приказом заведующего № 55-А от 31.08.2015</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6.2. Принцип составления режима дня, учебного плана, расписания организации непосредственной образовательной деятельности и соблюдение предельно допустимой учебной нагрузки воспитанников</w:t>
      </w:r>
    </w:p>
    <w:p w:rsidR="00291BDD" w:rsidRPr="00291BDD" w:rsidRDefault="00291BDD" w:rsidP="00AD28C1">
      <w:pPr>
        <w:spacing w:after="0" w:line="240" w:lineRule="auto"/>
        <w:rPr>
          <w:rFonts w:ascii="Times New Roman" w:hAnsi="Times New Roman" w:cs="Times New Roman"/>
          <w:sz w:val="24"/>
          <w:szCs w:val="24"/>
          <w:lang w:eastAsia="en-US"/>
        </w:rPr>
      </w:pPr>
      <w:r w:rsidRPr="00291BDD">
        <w:rPr>
          <w:rFonts w:ascii="Times New Roman" w:hAnsi="Times New Roman" w:cs="Times New Roman"/>
          <w:sz w:val="24"/>
          <w:szCs w:val="24"/>
        </w:rPr>
        <w:t xml:space="preserve">       </w:t>
      </w:r>
      <w:proofErr w:type="spellStart"/>
      <w:r w:rsidRPr="00291BDD">
        <w:rPr>
          <w:rFonts w:ascii="Times New Roman" w:hAnsi="Times New Roman" w:cs="Times New Roman"/>
          <w:sz w:val="24"/>
          <w:szCs w:val="24"/>
        </w:rPr>
        <w:t>Воспитательно</w:t>
      </w:r>
      <w:proofErr w:type="spellEnd"/>
      <w:r w:rsidRPr="00291BDD">
        <w:rPr>
          <w:rFonts w:ascii="Times New Roman" w:hAnsi="Times New Roman" w:cs="Times New Roman"/>
          <w:sz w:val="24"/>
          <w:szCs w:val="24"/>
        </w:rPr>
        <w:t xml:space="preserve"> – 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w:t>
      </w:r>
    </w:p>
    <w:p w:rsidR="00291BDD" w:rsidRPr="00291BDD" w:rsidRDefault="00291BDD" w:rsidP="00AD28C1">
      <w:pPr>
        <w:spacing w:after="0" w:line="240" w:lineRule="auto"/>
        <w:jc w:val="both"/>
        <w:rPr>
          <w:rFonts w:ascii="Times New Roman" w:hAnsi="Times New Roman" w:cs="Times New Roman"/>
          <w:sz w:val="24"/>
          <w:szCs w:val="24"/>
          <w:lang w:eastAsia="en-US"/>
        </w:rPr>
      </w:pPr>
      <w:r w:rsidRPr="00291BDD">
        <w:rPr>
          <w:rFonts w:ascii="Times New Roman" w:hAnsi="Times New Roman" w:cs="Times New Roman"/>
          <w:sz w:val="24"/>
          <w:szCs w:val="24"/>
        </w:rPr>
        <w:lastRenderedPageBreak/>
        <w:t xml:space="preserve">   Учебный план разработан в соответствии с действующими ФГОС ДО (Приказ Министерства образования и науки Российской Федерации (министерство России)от 17 октября 2013 г.№ 1155 </w:t>
      </w:r>
      <w:proofErr w:type="spellStart"/>
      <w:r w:rsidRPr="00291BDD">
        <w:rPr>
          <w:rFonts w:ascii="Times New Roman" w:hAnsi="Times New Roman" w:cs="Times New Roman"/>
          <w:sz w:val="24"/>
          <w:szCs w:val="24"/>
        </w:rPr>
        <w:t>г.Москва</w:t>
      </w:r>
      <w:proofErr w:type="spellEnd"/>
      <w:r w:rsidRPr="00291BDD">
        <w:rPr>
          <w:rFonts w:ascii="Times New Roman" w:hAnsi="Times New Roman" w:cs="Times New Roman"/>
          <w:sz w:val="24"/>
          <w:szCs w:val="24"/>
        </w:rPr>
        <w:t xml:space="preserve"> "Об утверждении федерального государственного образовательного стандарта дошкольного образования"</w:t>
      </w:r>
    </w:p>
    <w:p w:rsidR="00291BDD" w:rsidRPr="00291BDD" w:rsidRDefault="00291BDD" w:rsidP="00AD28C1">
      <w:pPr>
        <w:spacing w:after="0" w:line="240" w:lineRule="auto"/>
        <w:ind w:firstLine="708"/>
        <w:jc w:val="both"/>
        <w:rPr>
          <w:rFonts w:ascii="Times New Roman" w:hAnsi="Times New Roman" w:cs="Times New Roman"/>
          <w:sz w:val="24"/>
          <w:szCs w:val="24"/>
        </w:rPr>
      </w:pPr>
      <w:r w:rsidRPr="00291BDD">
        <w:rPr>
          <w:rFonts w:ascii="Times New Roman" w:hAnsi="Times New Roman" w:cs="Times New Roman"/>
          <w:sz w:val="24"/>
          <w:szCs w:val="24"/>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НОД.</w:t>
      </w:r>
    </w:p>
    <w:p w:rsidR="00291BDD" w:rsidRPr="00291BDD" w:rsidRDefault="00291BDD" w:rsidP="00AD28C1">
      <w:pPr>
        <w:spacing w:after="0" w:line="240" w:lineRule="auto"/>
        <w:jc w:val="both"/>
        <w:rPr>
          <w:rFonts w:ascii="Times New Roman" w:hAnsi="Times New Roman" w:cs="Times New Roman"/>
          <w:bCs/>
          <w:sz w:val="24"/>
          <w:szCs w:val="24"/>
        </w:rPr>
      </w:pPr>
      <w:r w:rsidRPr="00291BDD">
        <w:rPr>
          <w:rFonts w:ascii="Times New Roman" w:hAnsi="Times New Roman" w:cs="Times New Roman"/>
          <w:sz w:val="24"/>
          <w:szCs w:val="24"/>
        </w:rPr>
        <w:t xml:space="preserve">        Нормы и требования к нагрузке детей, а также планирование учебной нагрузки в течение недели определены Санитарно-эпидемиологическими требованиями к устройству, содержанию и организации режима работы в дошкольных организациях (СанПиН 2.4.1.3049-13 </w:t>
      </w:r>
      <w:r w:rsidRPr="00291BDD">
        <w:rPr>
          <w:rFonts w:ascii="Times New Roman" w:hAnsi="Times New Roman" w:cs="Times New Roman"/>
          <w:bCs/>
          <w:sz w:val="24"/>
          <w:szCs w:val="24"/>
        </w:rPr>
        <w:t>В группе</w:t>
      </w:r>
      <w:r w:rsidRPr="00291BDD">
        <w:rPr>
          <w:rFonts w:ascii="Times New Roman" w:hAnsi="Times New Roman" w:cs="Times New Roman"/>
          <w:b/>
          <w:bCs/>
          <w:sz w:val="24"/>
          <w:szCs w:val="24"/>
        </w:rPr>
        <w:t xml:space="preserve"> </w:t>
      </w:r>
      <w:r w:rsidRPr="00291BDD">
        <w:rPr>
          <w:rFonts w:ascii="Times New Roman" w:hAnsi="Times New Roman" w:cs="Times New Roman"/>
          <w:bCs/>
          <w:sz w:val="24"/>
          <w:szCs w:val="24"/>
        </w:rPr>
        <w:t xml:space="preserve">раннего возраста </w:t>
      </w:r>
      <w:r w:rsidRPr="00291BDD">
        <w:rPr>
          <w:rFonts w:ascii="Times New Roman" w:hAnsi="Times New Roman" w:cs="Times New Roman"/>
          <w:b/>
          <w:bCs/>
          <w:sz w:val="24"/>
          <w:szCs w:val="24"/>
        </w:rPr>
        <w:t>(</w:t>
      </w:r>
      <w:r w:rsidRPr="00291BDD">
        <w:rPr>
          <w:rFonts w:ascii="Times New Roman" w:hAnsi="Times New Roman" w:cs="Times New Roman"/>
          <w:bCs/>
          <w:sz w:val="24"/>
          <w:szCs w:val="24"/>
        </w:rPr>
        <w:t xml:space="preserve">2-3года) непосредственно образовательная    деятельность (НОД)      осуществляется в первую и во вторую половину дня (по 8-10мин.).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color w:val="000000"/>
          <w:sz w:val="24"/>
          <w:szCs w:val="24"/>
        </w:rPr>
        <w:tab/>
        <w:t xml:space="preserve">Объем недельной образовательной нагрузки составляет в группе раннего возраста (2-3года) – 1час 40минут.  Во второй младшей группе (3-4года) - 2 часа 30 минут, продолжительность НОД – 15минут. В  средней группе (4-5лет) - 3 часа 20 минут, продолжительность НОД – 20минут. В группе для детей старшего дошкольного возраста (5-7лет) - 8 часов 30мин., продолжительность НОД – 30минут. В середине времени, отведенного на непрерывную образовательную деятельность, проводят физкультминутку. Перерывы между периодами НОД проводятся  не менее 10 минут. </w:t>
      </w:r>
      <w:r w:rsidRPr="00291BDD">
        <w:rPr>
          <w:rFonts w:ascii="Times New Roman" w:hAnsi="Times New Roman" w:cs="Times New Roman"/>
          <w:sz w:val="24"/>
          <w:szCs w:val="24"/>
        </w:rPr>
        <w:t>НОД,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Домашние задания воспитанникам ДОУ не задают.</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6.3. Характеристика организации дополнительных образовательных услуг.</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В детском саду имеется дополнительная образовательная услуга, которая развивается в соответствии с  образовательным запросом семей воспитанников и оказывается  в образовательной области «Художественно-творческое развитие» -  «Дизайн студия «Волшебные ручки». Услуга востребована. Функционирует 10 групп, количество охваченных детей составляет 70 человек. Форма работы в группах  - практическая, направлена на развитие творческих способностей детей.</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6.4. Используемые типовые программы, инновационные программы и педагогические технологии</w:t>
      </w:r>
    </w:p>
    <w:p w:rsidR="00291BDD" w:rsidRPr="00291BDD" w:rsidRDefault="00291BDD" w:rsidP="00AD28C1">
      <w:pPr>
        <w:pStyle w:val="a7"/>
        <w:widowControl w:val="0"/>
        <w:autoSpaceDE w:val="0"/>
        <w:autoSpaceDN w:val="0"/>
        <w:adjustRightInd w:val="0"/>
        <w:spacing w:after="0" w:line="240" w:lineRule="auto"/>
        <w:ind w:left="0"/>
        <w:jc w:val="both"/>
        <w:rPr>
          <w:rFonts w:ascii="Times New Roman" w:hAnsi="Times New Roman"/>
          <w:sz w:val="24"/>
          <w:szCs w:val="24"/>
        </w:rPr>
      </w:pPr>
      <w:r w:rsidRPr="00291BDD">
        <w:rPr>
          <w:rFonts w:ascii="Times New Roman" w:hAnsi="Times New Roman"/>
          <w:sz w:val="24"/>
          <w:szCs w:val="24"/>
        </w:rPr>
        <w:t xml:space="preserve">- Основная образовательная программа дошкольного образования Государственного бюджетного дошкольного образовательного учреждения детского сада № 32 комбинированного вида </w:t>
      </w:r>
      <w:proofErr w:type="spellStart"/>
      <w:r w:rsidRPr="00291BDD">
        <w:rPr>
          <w:rFonts w:ascii="Times New Roman" w:hAnsi="Times New Roman"/>
          <w:sz w:val="24"/>
          <w:szCs w:val="24"/>
        </w:rPr>
        <w:t>Колпинского</w:t>
      </w:r>
      <w:proofErr w:type="spellEnd"/>
      <w:r w:rsidRPr="00291BDD">
        <w:rPr>
          <w:rFonts w:ascii="Times New Roman" w:hAnsi="Times New Roman"/>
          <w:sz w:val="24"/>
          <w:szCs w:val="24"/>
        </w:rPr>
        <w:t xml:space="preserve"> района Санкт – Петербурга </w:t>
      </w:r>
      <w:proofErr w:type="spellStart"/>
      <w:r w:rsidRPr="00291BDD">
        <w:rPr>
          <w:rFonts w:ascii="Times New Roman" w:hAnsi="Times New Roman"/>
          <w:sz w:val="24"/>
          <w:szCs w:val="24"/>
        </w:rPr>
        <w:t>разрабртана</w:t>
      </w:r>
      <w:proofErr w:type="spellEnd"/>
      <w:r w:rsidRPr="00291BDD">
        <w:rPr>
          <w:rFonts w:ascii="Times New Roman" w:hAnsi="Times New Roman"/>
          <w:sz w:val="24"/>
          <w:szCs w:val="24"/>
        </w:rPr>
        <w:t xml:space="preserve"> на основе проекта примерной основной общеобразовательной программы дошкольного образования  «От рождения до школы» / Под редакцией Н.Е. </w:t>
      </w:r>
      <w:proofErr w:type="spellStart"/>
      <w:r w:rsidRPr="00291BDD">
        <w:rPr>
          <w:rFonts w:ascii="Times New Roman" w:hAnsi="Times New Roman"/>
          <w:sz w:val="24"/>
          <w:szCs w:val="24"/>
        </w:rPr>
        <w:t>Вераксы</w:t>
      </w:r>
      <w:proofErr w:type="spellEnd"/>
      <w:r w:rsidRPr="00291BDD">
        <w:rPr>
          <w:rFonts w:ascii="Times New Roman" w:hAnsi="Times New Roman"/>
          <w:sz w:val="24"/>
          <w:szCs w:val="24"/>
        </w:rPr>
        <w:t xml:space="preserve">, Т.С. Комаровой, М.А. Васильевой </w:t>
      </w:r>
    </w:p>
    <w:p w:rsidR="00291BDD" w:rsidRPr="00291BDD" w:rsidRDefault="00291BDD" w:rsidP="00AD28C1">
      <w:pPr>
        <w:pStyle w:val="a5"/>
        <w:shd w:val="clear" w:color="auto" w:fill="FFFFFF"/>
        <w:spacing w:before="0" w:beforeAutospacing="0" w:after="0" w:afterAutospacing="0"/>
      </w:pPr>
      <w:r w:rsidRPr="00291BDD">
        <w:t xml:space="preserve">- </w:t>
      </w:r>
      <w:r w:rsidRPr="00291BDD">
        <w:rPr>
          <w:shd w:val="clear" w:color="auto" w:fill="FFFFFF"/>
        </w:rPr>
        <w:t xml:space="preserve">Л. Б. </w:t>
      </w:r>
      <w:proofErr w:type="spellStart"/>
      <w:r w:rsidRPr="00291BDD">
        <w:rPr>
          <w:shd w:val="clear" w:color="auto" w:fill="FFFFFF"/>
        </w:rPr>
        <w:t>Баряева</w:t>
      </w:r>
      <w:proofErr w:type="spellEnd"/>
      <w:r w:rsidRPr="00291BDD">
        <w:rPr>
          <w:shd w:val="clear" w:color="auto" w:fill="FFFFFF"/>
        </w:rPr>
        <w:t xml:space="preserve"> И. Г. Вечканова «</w:t>
      </w:r>
      <w:r w:rsidRPr="00291BDD">
        <w:t>Программа воспитания и обучения дошкольников с задержкой психического развития»</w:t>
      </w:r>
    </w:p>
    <w:p w:rsidR="00291BDD" w:rsidRPr="00291BDD" w:rsidRDefault="00291BDD" w:rsidP="00AD28C1">
      <w:pPr>
        <w:pStyle w:val="a5"/>
        <w:shd w:val="clear" w:color="auto" w:fill="FFFFFF"/>
        <w:spacing w:before="0" w:beforeAutospacing="0" w:after="0" w:afterAutospacing="0"/>
      </w:pPr>
      <w:r w:rsidRPr="00291BDD">
        <w:t>-</w:t>
      </w:r>
      <w:r w:rsidRPr="00291BDD">
        <w:rPr>
          <w:shd w:val="clear" w:color="auto" w:fill="FFFFFF"/>
        </w:rPr>
        <w:t xml:space="preserve"> </w:t>
      </w:r>
      <w:proofErr w:type="spellStart"/>
      <w:r w:rsidRPr="00291BDD">
        <w:rPr>
          <w:shd w:val="clear" w:color="auto" w:fill="FFFFFF"/>
        </w:rPr>
        <w:t>Л.Б.Баряева</w:t>
      </w:r>
      <w:proofErr w:type="spellEnd"/>
      <w:r w:rsidRPr="00291BDD">
        <w:rPr>
          <w:shd w:val="clear" w:color="auto" w:fill="FFFFFF"/>
        </w:rPr>
        <w:t xml:space="preserve">, </w:t>
      </w:r>
      <w:proofErr w:type="spellStart"/>
      <w:r w:rsidRPr="00291BDD">
        <w:rPr>
          <w:shd w:val="clear" w:color="auto" w:fill="FFFFFF"/>
        </w:rPr>
        <w:t>О.П.Гаврилушкина</w:t>
      </w:r>
      <w:proofErr w:type="spellEnd"/>
      <w:r w:rsidRPr="00291BDD">
        <w:rPr>
          <w:shd w:val="clear" w:color="auto" w:fill="FFFFFF"/>
        </w:rPr>
        <w:t xml:space="preserve">, </w:t>
      </w:r>
      <w:proofErr w:type="spellStart"/>
      <w:r w:rsidRPr="00291BDD">
        <w:rPr>
          <w:shd w:val="clear" w:color="auto" w:fill="FFFFFF"/>
        </w:rPr>
        <w:t>А.Зарин</w:t>
      </w:r>
      <w:proofErr w:type="spellEnd"/>
      <w:r w:rsidRPr="00291BDD">
        <w:rPr>
          <w:shd w:val="clear" w:color="auto" w:fill="FFFFFF"/>
        </w:rPr>
        <w:t xml:space="preserve">, </w:t>
      </w:r>
      <w:proofErr w:type="spellStart"/>
      <w:r w:rsidRPr="00291BDD">
        <w:rPr>
          <w:shd w:val="clear" w:color="auto" w:fill="FFFFFF"/>
        </w:rPr>
        <w:t>Н.Д.Соколова</w:t>
      </w:r>
      <w:proofErr w:type="spellEnd"/>
      <w:r w:rsidRPr="00291BDD">
        <w:rPr>
          <w:color w:val="333333"/>
          <w:shd w:val="clear" w:color="auto" w:fill="FFFFFF"/>
        </w:rPr>
        <w:t>.</w:t>
      </w:r>
      <w:r w:rsidRPr="00291BDD">
        <w:t xml:space="preserve"> «Диагностика - развитие-коррекция» Программа дошкольного образования детей с интеллектуальной недостаточностью</w:t>
      </w:r>
    </w:p>
    <w:p w:rsidR="00291BDD" w:rsidRPr="00291BDD" w:rsidRDefault="00291BDD" w:rsidP="00AD28C1">
      <w:pPr>
        <w:shd w:val="clear" w:color="auto" w:fill="FFFFFF"/>
        <w:spacing w:after="0" w:line="240" w:lineRule="auto"/>
        <w:rPr>
          <w:rFonts w:ascii="Times New Roman" w:hAnsi="Times New Roman" w:cs="Times New Roman"/>
          <w:spacing w:val="-9"/>
          <w:sz w:val="24"/>
          <w:szCs w:val="24"/>
        </w:rPr>
      </w:pPr>
      <w:r w:rsidRPr="00291BDD">
        <w:rPr>
          <w:rFonts w:ascii="Times New Roman" w:hAnsi="Times New Roman" w:cs="Times New Roman"/>
          <w:sz w:val="24"/>
          <w:szCs w:val="24"/>
        </w:rPr>
        <w:t xml:space="preserve">- </w:t>
      </w:r>
      <w:r w:rsidRPr="00291BDD">
        <w:rPr>
          <w:rFonts w:ascii="Times New Roman" w:hAnsi="Times New Roman" w:cs="Times New Roman"/>
          <w:spacing w:val="-1"/>
          <w:sz w:val="24"/>
          <w:szCs w:val="24"/>
        </w:rPr>
        <w:t xml:space="preserve">Р.Б. </w:t>
      </w:r>
      <w:proofErr w:type="spellStart"/>
      <w:r w:rsidRPr="00291BDD">
        <w:rPr>
          <w:rFonts w:ascii="Times New Roman" w:hAnsi="Times New Roman" w:cs="Times New Roman"/>
          <w:spacing w:val="-1"/>
          <w:sz w:val="24"/>
          <w:szCs w:val="24"/>
        </w:rPr>
        <w:t>Стеркина</w:t>
      </w:r>
      <w:proofErr w:type="spellEnd"/>
      <w:r w:rsidRPr="00291BDD">
        <w:rPr>
          <w:rFonts w:ascii="Times New Roman" w:hAnsi="Times New Roman" w:cs="Times New Roman"/>
          <w:spacing w:val="-1"/>
          <w:sz w:val="24"/>
          <w:szCs w:val="24"/>
        </w:rPr>
        <w:t xml:space="preserve">, О. Л. Князева, Н. Н. Авдеева «Основы безопасности детей </w:t>
      </w:r>
      <w:proofErr w:type="spellStart"/>
      <w:r w:rsidRPr="00291BDD">
        <w:rPr>
          <w:rFonts w:ascii="Times New Roman" w:hAnsi="Times New Roman" w:cs="Times New Roman"/>
          <w:spacing w:val="-1"/>
          <w:sz w:val="24"/>
          <w:szCs w:val="24"/>
        </w:rPr>
        <w:t>дошкольного</w:t>
      </w:r>
      <w:r w:rsidRPr="00291BDD">
        <w:rPr>
          <w:rFonts w:ascii="Times New Roman" w:hAnsi="Times New Roman" w:cs="Times New Roman"/>
          <w:spacing w:val="-9"/>
          <w:sz w:val="24"/>
          <w:szCs w:val="24"/>
        </w:rPr>
        <w:t>возраста</w:t>
      </w:r>
      <w:proofErr w:type="spellEnd"/>
      <w:r w:rsidRPr="00291BDD">
        <w:rPr>
          <w:rFonts w:ascii="Times New Roman" w:hAnsi="Times New Roman" w:cs="Times New Roman"/>
          <w:spacing w:val="-9"/>
          <w:sz w:val="24"/>
          <w:szCs w:val="24"/>
        </w:rPr>
        <w:t>»;</w:t>
      </w:r>
    </w:p>
    <w:p w:rsidR="00291BDD" w:rsidRPr="00291BDD" w:rsidRDefault="00291BDD" w:rsidP="00AD28C1">
      <w:pPr>
        <w:shd w:val="clear" w:color="auto" w:fill="FFFFFF"/>
        <w:tabs>
          <w:tab w:val="left" w:pos="1906"/>
        </w:tabs>
        <w:spacing w:after="0" w:line="240" w:lineRule="auto"/>
        <w:ind w:right="29"/>
        <w:rPr>
          <w:rFonts w:ascii="Times New Roman" w:hAnsi="Times New Roman" w:cs="Times New Roman"/>
          <w:spacing w:val="-10"/>
          <w:sz w:val="24"/>
          <w:szCs w:val="24"/>
        </w:rPr>
      </w:pPr>
      <w:r w:rsidRPr="00291BDD">
        <w:rPr>
          <w:rFonts w:ascii="Times New Roman" w:hAnsi="Times New Roman" w:cs="Times New Roman"/>
          <w:spacing w:val="-1"/>
          <w:sz w:val="24"/>
          <w:szCs w:val="24"/>
        </w:rPr>
        <w:t>- Т.Б. Филичева, Г. В. Чиркина  «Программа   обучения и воспитания детей с фонетико-</w:t>
      </w:r>
      <w:r w:rsidRPr="00291BDD">
        <w:rPr>
          <w:rFonts w:ascii="Times New Roman" w:hAnsi="Times New Roman" w:cs="Times New Roman"/>
          <w:spacing w:val="-10"/>
          <w:sz w:val="24"/>
          <w:szCs w:val="24"/>
        </w:rPr>
        <w:t>фонематическим недоразвитием»;</w:t>
      </w:r>
    </w:p>
    <w:p w:rsidR="00291BDD" w:rsidRPr="00291BDD" w:rsidRDefault="00291BDD" w:rsidP="00AD28C1">
      <w:pPr>
        <w:pStyle w:val="a5"/>
        <w:shd w:val="clear" w:color="auto" w:fill="FFFFFF"/>
        <w:spacing w:before="0" w:beforeAutospacing="0" w:after="0" w:afterAutospacing="0"/>
        <w:rPr>
          <w:color w:val="2E2E2E"/>
        </w:rPr>
      </w:pPr>
      <w:r w:rsidRPr="00291BDD">
        <w:rPr>
          <w:shd w:val="clear" w:color="auto" w:fill="FFFFFF"/>
        </w:rPr>
        <w:t xml:space="preserve">-  И.М. </w:t>
      </w:r>
      <w:proofErr w:type="spellStart"/>
      <w:r w:rsidRPr="00291BDD">
        <w:rPr>
          <w:shd w:val="clear" w:color="auto" w:fill="FFFFFF"/>
        </w:rPr>
        <w:t>Каплунова</w:t>
      </w:r>
      <w:proofErr w:type="spellEnd"/>
      <w:r w:rsidRPr="00291BDD">
        <w:rPr>
          <w:shd w:val="clear" w:color="auto" w:fill="FFFFFF"/>
        </w:rPr>
        <w:t>, И. А.</w:t>
      </w:r>
      <w:r w:rsidRPr="00291BDD">
        <w:rPr>
          <w:rStyle w:val="apple-converted-space"/>
          <w:shd w:val="clear" w:color="auto" w:fill="FFFFFF"/>
        </w:rPr>
        <w:t> </w:t>
      </w:r>
      <w:proofErr w:type="spellStart"/>
      <w:r w:rsidRPr="00291BDD">
        <w:rPr>
          <w:shd w:val="clear" w:color="auto" w:fill="FFFFFF"/>
        </w:rPr>
        <w:t>Новоскольцева</w:t>
      </w:r>
      <w:proofErr w:type="spellEnd"/>
      <w:r w:rsidRPr="00291BDD">
        <w:rPr>
          <w:shd w:val="clear" w:color="auto" w:fill="FFFFFF"/>
        </w:rPr>
        <w:t>.</w:t>
      </w:r>
      <w:r w:rsidRPr="00291BDD">
        <w:rPr>
          <w:color w:val="000000"/>
        </w:rPr>
        <w:t xml:space="preserve"> Программа музыкального воспитания </w:t>
      </w:r>
      <w:r w:rsidRPr="00291BDD">
        <w:t>детей "Ладушки</w:t>
      </w:r>
      <w:r w:rsidRPr="00291BDD">
        <w:rPr>
          <w:color w:val="2E2E2E"/>
        </w:rPr>
        <w:t>"</w:t>
      </w:r>
    </w:p>
    <w:p w:rsidR="00291BDD" w:rsidRPr="00291BDD" w:rsidRDefault="00291BDD" w:rsidP="00AD28C1">
      <w:pPr>
        <w:pStyle w:val="a5"/>
        <w:shd w:val="clear" w:color="auto" w:fill="FFFFFF"/>
        <w:spacing w:before="0" w:beforeAutospacing="0" w:after="0" w:afterAutospacing="0"/>
      </w:pPr>
      <w:r w:rsidRPr="00291BDD">
        <w:rPr>
          <w:shd w:val="clear" w:color="auto" w:fill="FFFFFF"/>
        </w:rPr>
        <w:lastRenderedPageBreak/>
        <w:t xml:space="preserve">-  Г.Т. </w:t>
      </w:r>
      <w:proofErr w:type="spellStart"/>
      <w:r w:rsidRPr="00291BDD">
        <w:rPr>
          <w:shd w:val="clear" w:color="auto" w:fill="FFFFFF"/>
        </w:rPr>
        <w:t>Алифанова</w:t>
      </w:r>
      <w:proofErr w:type="spellEnd"/>
      <w:r w:rsidRPr="00291BDD">
        <w:rPr>
          <w:shd w:val="clear" w:color="auto" w:fill="FFFFFF"/>
        </w:rPr>
        <w:t>. программа "Первые шаги"</w:t>
      </w:r>
    </w:p>
    <w:p w:rsidR="00291BDD" w:rsidRPr="00291BDD" w:rsidRDefault="00291BDD" w:rsidP="00AD28C1">
      <w:pPr>
        <w:spacing w:after="0" w:line="240" w:lineRule="auto"/>
        <w:rPr>
          <w:rFonts w:ascii="Times New Roman" w:hAnsi="Times New Roman" w:cs="Times New Roman"/>
          <w:bCs/>
          <w:iCs/>
          <w:sz w:val="24"/>
          <w:szCs w:val="24"/>
        </w:rPr>
      </w:pPr>
      <w:r w:rsidRPr="00291BDD">
        <w:rPr>
          <w:rFonts w:ascii="Times New Roman" w:hAnsi="Times New Roman" w:cs="Times New Roman"/>
          <w:bCs/>
          <w:iCs/>
          <w:sz w:val="24"/>
          <w:szCs w:val="24"/>
        </w:rPr>
        <w:t xml:space="preserve">Педагогические технологии, используемые в </w:t>
      </w:r>
      <w:proofErr w:type="spellStart"/>
      <w:r w:rsidRPr="00291BDD">
        <w:rPr>
          <w:rFonts w:ascii="Times New Roman" w:hAnsi="Times New Roman" w:cs="Times New Roman"/>
          <w:bCs/>
          <w:iCs/>
          <w:sz w:val="24"/>
          <w:szCs w:val="24"/>
        </w:rPr>
        <w:t>воспитательно</w:t>
      </w:r>
      <w:proofErr w:type="spellEnd"/>
      <w:r w:rsidRPr="00291BDD">
        <w:rPr>
          <w:rFonts w:ascii="Times New Roman" w:hAnsi="Times New Roman" w:cs="Times New Roman"/>
          <w:bCs/>
          <w:iCs/>
          <w:sz w:val="24"/>
          <w:szCs w:val="24"/>
        </w:rPr>
        <w:t xml:space="preserve">-образовательном  процессе: </w:t>
      </w:r>
      <w:proofErr w:type="spellStart"/>
      <w:r w:rsidRPr="00291BDD">
        <w:rPr>
          <w:rFonts w:ascii="Times New Roman" w:hAnsi="Times New Roman" w:cs="Times New Roman"/>
          <w:bCs/>
          <w:sz w:val="24"/>
          <w:szCs w:val="24"/>
        </w:rPr>
        <w:t>здоровьесберегающие</w:t>
      </w:r>
      <w:proofErr w:type="spellEnd"/>
      <w:r w:rsidRPr="00291BDD">
        <w:rPr>
          <w:rFonts w:ascii="Times New Roman" w:hAnsi="Times New Roman" w:cs="Times New Roman"/>
          <w:bCs/>
          <w:iCs/>
          <w:sz w:val="24"/>
          <w:szCs w:val="24"/>
        </w:rPr>
        <w:t xml:space="preserve">, </w:t>
      </w:r>
      <w:r w:rsidRPr="00291BDD">
        <w:rPr>
          <w:rFonts w:ascii="Times New Roman" w:hAnsi="Times New Roman" w:cs="Times New Roman"/>
          <w:bCs/>
          <w:sz w:val="24"/>
          <w:szCs w:val="24"/>
        </w:rPr>
        <w:t>игровые технологии</w:t>
      </w:r>
      <w:r w:rsidRPr="00291BDD">
        <w:rPr>
          <w:rFonts w:ascii="Times New Roman" w:hAnsi="Times New Roman" w:cs="Times New Roman"/>
          <w:bCs/>
          <w:iCs/>
          <w:sz w:val="24"/>
          <w:szCs w:val="24"/>
        </w:rPr>
        <w:t xml:space="preserve">, </w:t>
      </w:r>
      <w:proofErr w:type="spellStart"/>
      <w:r w:rsidRPr="00291BDD">
        <w:rPr>
          <w:rFonts w:ascii="Times New Roman" w:hAnsi="Times New Roman" w:cs="Times New Roman"/>
          <w:bCs/>
          <w:sz w:val="24"/>
          <w:szCs w:val="24"/>
        </w:rPr>
        <w:t>логоритмика</w:t>
      </w:r>
      <w:proofErr w:type="spellEnd"/>
      <w:r w:rsidRPr="00291BDD">
        <w:rPr>
          <w:rFonts w:ascii="Times New Roman" w:hAnsi="Times New Roman" w:cs="Times New Roman"/>
          <w:bCs/>
          <w:sz w:val="24"/>
          <w:szCs w:val="24"/>
        </w:rPr>
        <w:t xml:space="preserve">, </w:t>
      </w:r>
      <w:proofErr w:type="spellStart"/>
      <w:r w:rsidRPr="00291BDD">
        <w:rPr>
          <w:rFonts w:ascii="Times New Roman" w:hAnsi="Times New Roman" w:cs="Times New Roman"/>
          <w:bCs/>
          <w:sz w:val="24"/>
          <w:szCs w:val="24"/>
        </w:rPr>
        <w:t>бумагапластика</w:t>
      </w:r>
      <w:proofErr w:type="spellEnd"/>
      <w:r w:rsidRPr="00291BDD">
        <w:rPr>
          <w:rFonts w:ascii="Times New Roman" w:hAnsi="Times New Roman" w:cs="Times New Roman"/>
          <w:bCs/>
          <w:sz w:val="24"/>
          <w:szCs w:val="24"/>
        </w:rPr>
        <w:t xml:space="preserve"> (</w:t>
      </w:r>
      <w:proofErr w:type="spellStart"/>
      <w:r w:rsidRPr="00291BDD">
        <w:rPr>
          <w:rFonts w:ascii="Times New Roman" w:hAnsi="Times New Roman" w:cs="Times New Roman"/>
          <w:bCs/>
          <w:sz w:val="24"/>
          <w:szCs w:val="24"/>
        </w:rPr>
        <w:t>Квиллинг</w:t>
      </w:r>
      <w:proofErr w:type="spellEnd"/>
      <w:r w:rsidRPr="00291BDD">
        <w:rPr>
          <w:rFonts w:ascii="Times New Roman" w:hAnsi="Times New Roman" w:cs="Times New Roman"/>
          <w:bCs/>
          <w:sz w:val="24"/>
          <w:szCs w:val="24"/>
        </w:rPr>
        <w:t>)</w:t>
      </w:r>
      <w:r w:rsidRPr="00291BDD">
        <w:rPr>
          <w:rFonts w:ascii="Times New Roman" w:hAnsi="Times New Roman" w:cs="Times New Roman"/>
          <w:bCs/>
          <w:iCs/>
          <w:sz w:val="24"/>
          <w:szCs w:val="24"/>
        </w:rPr>
        <w:t xml:space="preserve">, </w:t>
      </w:r>
      <w:r w:rsidRPr="00291BDD">
        <w:rPr>
          <w:rFonts w:ascii="Times New Roman" w:hAnsi="Times New Roman" w:cs="Times New Roman"/>
          <w:bCs/>
          <w:sz w:val="24"/>
          <w:szCs w:val="24"/>
        </w:rPr>
        <w:t>ТРИЗ</w:t>
      </w:r>
      <w:r w:rsidRPr="00291BDD">
        <w:rPr>
          <w:rFonts w:ascii="Times New Roman" w:hAnsi="Times New Roman" w:cs="Times New Roman"/>
          <w:bCs/>
          <w:iCs/>
          <w:sz w:val="24"/>
          <w:szCs w:val="24"/>
        </w:rPr>
        <w:t xml:space="preserve">, </w:t>
      </w:r>
      <w:r w:rsidRPr="00291BDD">
        <w:rPr>
          <w:rFonts w:ascii="Times New Roman" w:hAnsi="Times New Roman" w:cs="Times New Roman"/>
          <w:sz w:val="24"/>
          <w:szCs w:val="24"/>
          <w:shd w:val="clear" w:color="auto" w:fill="FFFFFF"/>
        </w:rPr>
        <w:t>информационно-коммуникационные технологии</w:t>
      </w:r>
      <w:r w:rsidRPr="00291BDD">
        <w:rPr>
          <w:rFonts w:ascii="Times New Roman" w:hAnsi="Times New Roman" w:cs="Times New Roman"/>
          <w:bCs/>
          <w:iCs/>
          <w:sz w:val="24"/>
          <w:szCs w:val="24"/>
        </w:rPr>
        <w:t xml:space="preserve">, </w:t>
      </w:r>
      <w:r w:rsidRPr="00291BDD">
        <w:rPr>
          <w:rFonts w:ascii="Times New Roman" w:hAnsi="Times New Roman" w:cs="Times New Roman"/>
          <w:bCs/>
          <w:sz w:val="24"/>
          <w:szCs w:val="24"/>
        </w:rPr>
        <w:t xml:space="preserve">экспериментирование, </w:t>
      </w:r>
      <w:r w:rsidRPr="00291BDD">
        <w:rPr>
          <w:rFonts w:ascii="Times New Roman" w:hAnsi="Times New Roman" w:cs="Times New Roman"/>
          <w:bCs/>
          <w:sz w:val="24"/>
          <w:szCs w:val="24"/>
        </w:rPr>
        <w:tab/>
        <w:t>мнемотехника</w:t>
      </w:r>
      <w:r w:rsidRPr="00291BDD">
        <w:rPr>
          <w:rFonts w:ascii="Times New Roman" w:hAnsi="Times New Roman" w:cs="Times New Roman"/>
          <w:bCs/>
          <w:iCs/>
          <w:sz w:val="24"/>
          <w:szCs w:val="24"/>
        </w:rPr>
        <w:t xml:space="preserve">, </w:t>
      </w:r>
      <w:r w:rsidRPr="00291BDD">
        <w:rPr>
          <w:rFonts w:ascii="Times New Roman" w:hAnsi="Times New Roman" w:cs="Times New Roman"/>
          <w:bCs/>
          <w:sz w:val="24"/>
          <w:szCs w:val="24"/>
        </w:rPr>
        <w:t>проектная деятельность</w:t>
      </w:r>
      <w:r w:rsidRPr="00291BDD">
        <w:rPr>
          <w:rFonts w:ascii="Times New Roman" w:hAnsi="Times New Roman" w:cs="Times New Roman"/>
          <w:bCs/>
          <w:sz w:val="24"/>
          <w:szCs w:val="24"/>
        </w:rPr>
        <w:tab/>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6.5. Формы и методы работы с одаренными детьми</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С целью создания условий для развития и поддержки одарённых детей в дошкольном образовательном учреждении ежегодно организуются конкурсы,  выставки.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Результатом работы с одаренными детьми является ежегодное участие в муниципальных, региональных, всероссийских конкурсах</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6.6. Обеспеченность учебно-методической и художественной литературой</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Обеспеченность учебно-методической и художественной литературой составляет  80 %.</w:t>
      </w:r>
    </w:p>
    <w:p w:rsidR="00291BDD" w:rsidRPr="00291BDD" w:rsidRDefault="00291BDD" w:rsidP="00AD28C1">
      <w:pPr>
        <w:spacing w:after="0" w:line="240" w:lineRule="auto"/>
        <w:jc w:val="both"/>
        <w:rPr>
          <w:rFonts w:ascii="Times New Roman" w:hAnsi="Times New Roman" w:cs="Times New Roman"/>
          <w:b/>
          <w:sz w:val="24"/>
          <w:szCs w:val="24"/>
        </w:rPr>
      </w:pPr>
      <w:r w:rsidRPr="00291BDD">
        <w:rPr>
          <w:rFonts w:ascii="Times New Roman" w:hAnsi="Times New Roman" w:cs="Times New Roman"/>
          <w:sz w:val="24"/>
          <w:szCs w:val="24"/>
        </w:rPr>
        <w:t>7</w:t>
      </w:r>
      <w:r w:rsidRPr="00291BDD">
        <w:rPr>
          <w:rFonts w:ascii="Times New Roman" w:hAnsi="Times New Roman" w:cs="Times New Roman"/>
          <w:b/>
          <w:sz w:val="24"/>
          <w:szCs w:val="24"/>
        </w:rPr>
        <w:t>. Методическая и научно-исследовательская деятельность</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7.1. Полнота реализации планов и программ методической и исследовательской деятельности</w:t>
      </w:r>
    </w:p>
    <w:p w:rsidR="00291BDD" w:rsidRPr="00291BDD" w:rsidRDefault="00291BDD" w:rsidP="00AD28C1">
      <w:pPr>
        <w:pStyle w:val="a5"/>
        <w:shd w:val="clear" w:color="auto" w:fill="FFFFFF"/>
        <w:spacing w:before="0" w:beforeAutospacing="0" w:after="0" w:afterAutospacing="0"/>
      </w:pPr>
      <w:r w:rsidRPr="00291BDD">
        <w:t>- Планирование осуществляется на основе ежегодного анализа. Реализация планов осуществляется в соответствии с целями и задачами ДОУ. Планы выполняются полностью (план работы методических объединений, семинаров, педагогических советов).</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7.2. Эффективность проводимой методической работы</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Совершенствование профессиональной компетентности педагогов,  подтверждается характеристикой качественных показателей кадрового состава.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-Сохраняются  показатели уровня квалификации педагогических работников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Наблюдается позитивная динамика профессиональной активности педагогов в обобщении и представлении собственного опыта через выступления и публикации, создание сайтов и страничек в профессиональных социальных сетях, в возрастающем интересе к участию  в профессиональных конкурсах.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Ежегодно выполняется план по повышению квалификации, увеличивается заинтересованность педагоги в прохождение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узкоспециализированных курсов (ИКТ технологии, ЛЕГО, взаимодействие с семьями воспитанников)</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7.3. Участие в работе международных, российских, региональных, городских, окружных конференций, семинаров, совещаний</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Педагоги детского сада являются участниками районных методических объединений,  семинаров, проблемно-творческих групп, участвуют в городских семинарах и конференциях</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7.4. Участие педагогов дошкольного образовательного учреждения в инновационной деятельности.</w:t>
      </w:r>
    </w:p>
    <w:p w:rsidR="00291BDD" w:rsidRPr="00291BDD" w:rsidRDefault="00291BDD" w:rsidP="00AD28C1">
      <w:pPr>
        <w:pStyle w:val="a7"/>
        <w:spacing w:after="0" w:line="240" w:lineRule="auto"/>
        <w:ind w:left="0"/>
        <w:jc w:val="both"/>
        <w:rPr>
          <w:rFonts w:ascii="Times New Roman" w:hAnsi="Times New Roman"/>
          <w:color w:val="000000"/>
          <w:sz w:val="24"/>
          <w:szCs w:val="24"/>
        </w:rPr>
      </w:pPr>
      <w:r w:rsidRPr="00291BDD">
        <w:rPr>
          <w:rFonts w:ascii="Times New Roman" w:hAnsi="Times New Roman"/>
          <w:color w:val="000000"/>
          <w:sz w:val="24"/>
          <w:szCs w:val="24"/>
        </w:rPr>
        <w:t>-  Педагоги ДОУ активно участвуют в инновационной деятельности, осваивая</w:t>
      </w:r>
      <w:r w:rsidRPr="00291BDD">
        <w:rPr>
          <w:rFonts w:ascii="Times New Roman" w:hAnsi="Times New Roman"/>
          <w:b/>
          <w:color w:val="000000"/>
          <w:sz w:val="24"/>
          <w:szCs w:val="24"/>
        </w:rPr>
        <w:t xml:space="preserve"> </w:t>
      </w:r>
      <w:r w:rsidRPr="00291BDD">
        <w:rPr>
          <w:rFonts w:ascii="Times New Roman" w:hAnsi="Times New Roman"/>
          <w:color w:val="000000"/>
          <w:sz w:val="24"/>
          <w:szCs w:val="24"/>
        </w:rPr>
        <w:t xml:space="preserve">современные технологии и методики, распространяют свой передовой педагогический опыт на районном уровне и уровне ДОУ, внедряют передовой педагогический опыта других ДОУ района и города </w:t>
      </w:r>
    </w:p>
    <w:p w:rsidR="00291BDD" w:rsidRPr="00291BDD" w:rsidRDefault="00291BDD" w:rsidP="00291BDD">
      <w:pPr>
        <w:pStyle w:val="a7"/>
        <w:spacing w:after="0" w:line="240" w:lineRule="auto"/>
        <w:ind w:left="0"/>
        <w:jc w:val="both"/>
        <w:rPr>
          <w:rFonts w:ascii="Times New Roman" w:hAnsi="Times New Roman"/>
          <w:sz w:val="24"/>
          <w:szCs w:val="24"/>
        </w:rPr>
      </w:pPr>
      <w:r w:rsidRPr="00291BDD">
        <w:rPr>
          <w:rFonts w:ascii="Times New Roman" w:hAnsi="Times New Roman"/>
          <w:color w:val="000000"/>
          <w:sz w:val="24"/>
          <w:szCs w:val="24"/>
        </w:rPr>
        <w:t xml:space="preserve">- Педагогическому коллективу необходимо продолжить работу по совершенствованию своего профессионального мастерства в процессе овладения современными технологиями, овладеть </w:t>
      </w:r>
      <w:r w:rsidRPr="00291BDD">
        <w:rPr>
          <w:rFonts w:ascii="Times New Roman" w:hAnsi="Times New Roman"/>
          <w:b/>
          <w:sz w:val="24"/>
          <w:szCs w:val="24"/>
        </w:rPr>
        <w:t>педагогическим мониторингом</w:t>
      </w:r>
      <w:r w:rsidRPr="00291BDD">
        <w:rPr>
          <w:rFonts w:ascii="Times New Roman" w:hAnsi="Times New Roman"/>
          <w:sz w:val="24"/>
          <w:szCs w:val="24"/>
        </w:rPr>
        <w:t xml:space="preserve">: уточнение критериев оценки образовательной </w:t>
      </w:r>
      <w:r w:rsidRPr="00291BDD">
        <w:rPr>
          <w:rFonts w:ascii="Times New Roman" w:hAnsi="Times New Roman"/>
          <w:sz w:val="24"/>
          <w:szCs w:val="24"/>
        </w:rPr>
        <w:lastRenderedPageBreak/>
        <w:t>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развития.</w:t>
      </w:r>
    </w:p>
    <w:p w:rsidR="00291BDD" w:rsidRPr="00291BDD" w:rsidRDefault="00291BDD" w:rsidP="00291BDD">
      <w:pPr>
        <w:pStyle w:val="a7"/>
        <w:spacing w:after="0" w:line="240" w:lineRule="auto"/>
        <w:ind w:left="0"/>
        <w:jc w:val="both"/>
        <w:rPr>
          <w:rFonts w:ascii="Times New Roman" w:hAnsi="Times New Roman"/>
          <w:b/>
          <w:sz w:val="24"/>
          <w:szCs w:val="24"/>
        </w:rPr>
      </w:pPr>
    </w:p>
    <w:p w:rsidR="00291BDD" w:rsidRPr="00291BDD" w:rsidRDefault="00291BDD" w:rsidP="00291BDD">
      <w:pPr>
        <w:pStyle w:val="a7"/>
        <w:spacing w:after="0" w:line="240" w:lineRule="auto"/>
        <w:ind w:left="0"/>
        <w:jc w:val="both"/>
        <w:rPr>
          <w:rFonts w:ascii="Times New Roman" w:hAnsi="Times New Roman"/>
          <w:b/>
          <w:sz w:val="24"/>
          <w:szCs w:val="24"/>
        </w:rPr>
      </w:pPr>
    </w:p>
    <w:p w:rsidR="00291BDD" w:rsidRPr="00291BDD" w:rsidRDefault="00291BDD" w:rsidP="00291BDD">
      <w:pPr>
        <w:pStyle w:val="a7"/>
        <w:spacing w:after="0" w:line="240" w:lineRule="auto"/>
        <w:ind w:left="0"/>
        <w:jc w:val="both"/>
        <w:rPr>
          <w:rFonts w:ascii="Times New Roman" w:hAnsi="Times New Roman"/>
          <w:b/>
          <w:sz w:val="24"/>
          <w:szCs w:val="24"/>
        </w:rPr>
      </w:pPr>
    </w:p>
    <w:p w:rsidR="00291BDD" w:rsidRPr="00291BDD" w:rsidRDefault="00291BDD" w:rsidP="00AD28C1">
      <w:pPr>
        <w:pStyle w:val="a7"/>
        <w:spacing w:after="0" w:line="240" w:lineRule="auto"/>
        <w:ind w:left="0"/>
        <w:jc w:val="both"/>
        <w:rPr>
          <w:rFonts w:ascii="Times New Roman" w:hAnsi="Times New Roman"/>
          <w:b/>
          <w:sz w:val="24"/>
          <w:szCs w:val="24"/>
        </w:rPr>
      </w:pPr>
      <w:r w:rsidRPr="00291BDD">
        <w:rPr>
          <w:rFonts w:ascii="Times New Roman" w:hAnsi="Times New Roman"/>
          <w:b/>
          <w:sz w:val="24"/>
          <w:szCs w:val="24"/>
        </w:rPr>
        <w:t>8. Кадровое обеспечение</w:t>
      </w:r>
    </w:p>
    <w:p w:rsidR="00291BDD" w:rsidRPr="00291BDD" w:rsidRDefault="00291BDD" w:rsidP="00AD28C1">
      <w:pPr>
        <w:pStyle w:val="a7"/>
        <w:spacing w:after="0" w:line="240" w:lineRule="auto"/>
        <w:ind w:left="0"/>
        <w:jc w:val="both"/>
        <w:rPr>
          <w:rFonts w:ascii="Times New Roman" w:hAnsi="Times New Roman"/>
          <w:b/>
          <w:color w:val="000000"/>
          <w:sz w:val="24"/>
          <w:szCs w:val="24"/>
        </w:rPr>
      </w:pPr>
      <w:r w:rsidRPr="00291BDD">
        <w:rPr>
          <w:rFonts w:ascii="Times New Roman" w:hAnsi="Times New Roman"/>
          <w:sz w:val="24"/>
          <w:szCs w:val="24"/>
        </w:rPr>
        <w:t>8.1 Характеристика педагогического коллектива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2508"/>
        <w:gridCol w:w="2976"/>
        <w:gridCol w:w="2694"/>
      </w:tblGrid>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Категория кадров</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2012-2013 уч. год</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2013-2014 уч. год</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2014-2015 уч. год</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Воспитатели</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16</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16</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26</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Музыкальный руководитель</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Инструктор по физической культуре</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Учитель-дефектолог</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Учитель-логопед</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r>
    </w:tbl>
    <w:p w:rsidR="00291BDD" w:rsidRPr="00291BDD" w:rsidRDefault="00291BDD" w:rsidP="00AD28C1">
      <w:pPr>
        <w:spacing w:after="0" w:line="240" w:lineRule="auto"/>
        <w:rPr>
          <w:rFonts w:ascii="Times New Roman" w:hAnsi="Times New Roman" w:cs="Times New Roman"/>
          <w:b/>
          <w:color w:val="FF0000"/>
          <w:sz w:val="24"/>
          <w:szCs w:val="24"/>
        </w:rPr>
      </w:pP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8.2. Образовательный уровень и уровень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2082"/>
        <w:gridCol w:w="3402"/>
        <w:gridCol w:w="2694"/>
      </w:tblGrid>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Уровень образования</w:t>
            </w:r>
          </w:p>
        </w:tc>
        <w:tc>
          <w:tcPr>
            <w:tcW w:w="208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2012-2013 уч. год</w:t>
            </w:r>
          </w:p>
        </w:tc>
        <w:tc>
          <w:tcPr>
            <w:tcW w:w="340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2013-2014 уч. год</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2014-2015 уч. год</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Высшее  образование педагогической направленности</w:t>
            </w:r>
          </w:p>
        </w:tc>
        <w:tc>
          <w:tcPr>
            <w:tcW w:w="208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9</w:t>
            </w:r>
          </w:p>
        </w:tc>
        <w:tc>
          <w:tcPr>
            <w:tcW w:w="340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9</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13</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Среднее профессиональное</w:t>
            </w:r>
          </w:p>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образование педагогической направленности</w:t>
            </w:r>
          </w:p>
        </w:tc>
        <w:tc>
          <w:tcPr>
            <w:tcW w:w="208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13</w:t>
            </w:r>
          </w:p>
        </w:tc>
        <w:tc>
          <w:tcPr>
            <w:tcW w:w="340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12</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Среднее профессиональное</w:t>
            </w:r>
          </w:p>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образование</w:t>
            </w:r>
          </w:p>
        </w:tc>
        <w:tc>
          <w:tcPr>
            <w:tcW w:w="208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w:t>
            </w:r>
          </w:p>
        </w:tc>
        <w:tc>
          <w:tcPr>
            <w:tcW w:w="340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w:t>
            </w:r>
          </w:p>
        </w:tc>
      </w:tr>
    </w:tbl>
    <w:p w:rsidR="00291BDD" w:rsidRPr="00291BDD" w:rsidRDefault="00291BDD" w:rsidP="00AD28C1">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2082"/>
        <w:gridCol w:w="3402"/>
        <w:gridCol w:w="2694"/>
      </w:tblGrid>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Квалификационные категории</w:t>
            </w:r>
          </w:p>
        </w:tc>
        <w:tc>
          <w:tcPr>
            <w:tcW w:w="208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2012-2013 уч. год</w:t>
            </w:r>
          </w:p>
        </w:tc>
        <w:tc>
          <w:tcPr>
            <w:tcW w:w="340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2013-2014 уч. год</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2014-2015 уч. год</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 xml:space="preserve">Высшая </w:t>
            </w:r>
            <w:proofErr w:type="spellStart"/>
            <w:r w:rsidRPr="00291BDD">
              <w:rPr>
                <w:rFonts w:ascii="Times New Roman" w:hAnsi="Times New Roman" w:cs="Times New Roman"/>
                <w:sz w:val="24"/>
                <w:szCs w:val="24"/>
              </w:rPr>
              <w:t>кв.к</w:t>
            </w:r>
            <w:proofErr w:type="spellEnd"/>
            <w:r w:rsidRPr="00291BDD">
              <w:rPr>
                <w:rFonts w:ascii="Times New Roman" w:hAnsi="Times New Roman" w:cs="Times New Roman"/>
                <w:sz w:val="24"/>
                <w:szCs w:val="24"/>
              </w:rPr>
              <w:t>.</w:t>
            </w:r>
          </w:p>
        </w:tc>
        <w:tc>
          <w:tcPr>
            <w:tcW w:w="208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w:t>
            </w:r>
          </w:p>
        </w:tc>
        <w:tc>
          <w:tcPr>
            <w:tcW w:w="340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 xml:space="preserve">1 </w:t>
            </w:r>
            <w:proofErr w:type="spellStart"/>
            <w:r w:rsidRPr="00291BDD">
              <w:rPr>
                <w:rFonts w:ascii="Times New Roman" w:hAnsi="Times New Roman" w:cs="Times New Roman"/>
                <w:sz w:val="24"/>
                <w:szCs w:val="24"/>
              </w:rPr>
              <w:t>кв.к</w:t>
            </w:r>
            <w:proofErr w:type="spellEnd"/>
            <w:r w:rsidRPr="00291BDD">
              <w:rPr>
                <w:rFonts w:ascii="Times New Roman" w:hAnsi="Times New Roman" w:cs="Times New Roman"/>
                <w:sz w:val="24"/>
                <w:szCs w:val="24"/>
              </w:rPr>
              <w:t>.</w:t>
            </w:r>
          </w:p>
        </w:tc>
        <w:tc>
          <w:tcPr>
            <w:tcW w:w="208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16</w:t>
            </w:r>
          </w:p>
        </w:tc>
        <w:tc>
          <w:tcPr>
            <w:tcW w:w="340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15</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21</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 xml:space="preserve">2 </w:t>
            </w:r>
            <w:proofErr w:type="spellStart"/>
            <w:r w:rsidRPr="00291BDD">
              <w:rPr>
                <w:rFonts w:ascii="Times New Roman" w:hAnsi="Times New Roman" w:cs="Times New Roman"/>
                <w:sz w:val="24"/>
                <w:szCs w:val="24"/>
              </w:rPr>
              <w:t>кв.к</w:t>
            </w:r>
            <w:proofErr w:type="spellEnd"/>
          </w:p>
        </w:tc>
        <w:tc>
          <w:tcPr>
            <w:tcW w:w="208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340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Без категории</w:t>
            </w:r>
          </w:p>
        </w:tc>
        <w:tc>
          <w:tcPr>
            <w:tcW w:w="208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3402"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8</w:t>
            </w:r>
          </w:p>
        </w:tc>
      </w:tr>
    </w:tbl>
    <w:p w:rsidR="00291BDD" w:rsidRPr="00291BDD" w:rsidRDefault="00291BDD" w:rsidP="00291BDD">
      <w:pPr>
        <w:spacing w:after="0"/>
        <w:jc w:val="both"/>
        <w:rPr>
          <w:rFonts w:ascii="Times New Roman" w:hAnsi="Times New Roman" w:cs="Times New Roman"/>
          <w:sz w:val="24"/>
          <w:szCs w:val="24"/>
        </w:rPr>
      </w:pPr>
    </w:p>
    <w:p w:rsidR="00AD28C1" w:rsidRDefault="00AD28C1" w:rsidP="00291BDD">
      <w:pPr>
        <w:spacing w:after="0"/>
        <w:jc w:val="both"/>
        <w:rPr>
          <w:rFonts w:ascii="Times New Roman" w:hAnsi="Times New Roman" w:cs="Times New Roman"/>
          <w:sz w:val="24"/>
          <w:szCs w:val="24"/>
        </w:rPr>
      </w:pP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lastRenderedPageBreak/>
        <w:t xml:space="preserve">8.3. </w:t>
      </w:r>
      <w:proofErr w:type="spellStart"/>
      <w:r w:rsidRPr="00291BDD">
        <w:rPr>
          <w:rFonts w:ascii="Times New Roman" w:hAnsi="Times New Roman" w:cs="Times New Roman"/>
          <w:sz w:val="24"/>
          <w:szCs w:val="24"/>
        </w:rPr>
        <w:t>Стажевые</w:t>
      </w:r>
      <w:proofErr w:type="spellEnd"/>
      <w:r w:rsidRPr="00291BDD">
        <w:rPr>
          <w:rFonts w:ascii="Times New Roman" w:hAnsi="Times New Roman" w:cs="Times New Roman"/>
          <w:sz w:val="24"/>
          <w:szCs w:val="24"/>
        </w:rPr>
        <w:t xml:space="preserve"> и возрастные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2508"/>
        <w:gridCol w:w="2976"/>
        <w:gridCol w:w="2694"/>
      </w:tblGrid>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Педагогический стаж</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2012-2013 уч. год</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2013-2014 уч. год</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2014-2015 уч. год</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До 5 лет</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8</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Свыше 30 лет</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5</w:t>
            </w:r>
          </w:p>
        </w:tc>
      </w:tr>
    </w:tbl>
    <w:p w:rsidR="00291BDD" w:rsidRPr="00291BDD" w:rsidRDefault="00291BDD" w:rsidP="00AD28C1">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2508"/>
        <w:gridCol w:w="2976"/>
        <w:gridCol w:w="2694"/>
      </w:tblGrid>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Возраст</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2012-2013 уч. год</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2013-2014 уч. год</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2014-2015 уч. год</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До 30 лет</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0</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11</w:t>
            </w:r>
          </w:p>
        </w:tc>
      </w:tr>
      <w:tr w:rsidR="00291BDD" w:rsidRPr="00291BDD" w:rsidTr="002025B4">
        <w:tc>
          <w:tcPr>
            <w:tcW w:w="369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От 55 лет</w:t>
            </w:r>
          </w:p>
        </w:tc>
        <w:tc>
          <w:tcPr>
            <w:tcW w:w="2508"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w:t>
            </w:r>
          </w:p>
        </w:tc>
        <w:tc>
          <w:tcPr>
            <w:tcW w:w="2976"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w:t>
            </w:r>
          </w:p>
        </w:tc>
        <w:tc>
          <w:tcPr>
            <w:tcW w:w="2694"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w:t>
            </w:r>
          </w:p>
        </w:tc>
      </w:tr>
    </w:tbl>
    <w:p w:rsidR="00291BDD" w:rsidRPr="00291BDD" w:rsidRDefault="00291BDD" w:rsidP="00AD28C1">
      <w:pPr>
        <w:spacing w:after="0" w:line="240" w:lineRule="auto"/>
        <w:jc w:val="both"/>
        <w:rPr>
          <w:rFonts w:ascii="Times New Roman" w:hAnsi="Times New Roman" w:cs="Times New Roman"/>
          <w:b/>
          <w:sz w:val="24"/>
          <w:szCs w:val="24"/>
        </w:rPr>
      </w:pPr>
      <w:r w:rsidRPr="00291BDD">
        <w:rPr>
          <w:rFonts w:ascii="Times New Roman" w:hAnsi="Times New Roman" w:cs="Times New Roman"/>
          <w:b/>
          <w:sz w:val="24"/>
          <w:szCs w:val="24"/>
        </w:rPr>
        <w:t>9. Социально-бытовое обеспечение воспитанников, сотрудников</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9.1. Медицинское обслуживание, профилактическая и </w:t>
      </w:r>
      <w:proofErr w:type="spellStart"/>
      <w:r w:rsidRPr="00291BDD">
        <w:rPr>
          <w:rFonts w:ascii="Times New Roman" w:hAnsi="Times New Roman" w:cs="Times New Roman"/>
          <w:sz w:val="24"/>
          <w:szCs w:val="24"/>
        </w:rPr>
        <w:t>физкультурно</w:t>
      </w:r>
      <w:proofErr w:type="spellEnd"/>
      <w:r w:rsidRPr="00291BDD">
        <w:rPr>
          <w:rFonts w:ascii="Times New Roman" w:hAnsi="Times New Roman" w:cs="Times New Roman"/>
          <w:sz w:val="24"/>
          <w:szCs w:val="24"/>
        </w:rPr>
        <w:t xml:space="preserve"> - оздоровительная работа</w:t>
      </w:r>
    </w:p>
    <w:p w:rsidR="00291BDD" w:rsidRPr="00291BDD" w:rsidRDefault="00291BDD" w:rsidP="00AD28C1">
      <w:pPr>
        <w:tabs>
          <w:tab w:val="left" w:pos="851"/>
        </w:tabs>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Медицинское обслуживание воспитанников дошкольного образовательного учреждения обеспечивает медицинский персонал для работы которого Учреждение предоставляет помещение с необходимыми условиями.</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 В  детском  саду  имеется  медицинский блок, который по составу помещений и их площади соответствует санитарным правилам. Сюда входит: медицинский кабинет, изолятор</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xml:space="preserve"> - Медицинский кабинет оснащен всем необходимым оборудованием: холодильник  для  хранения  вакцин, облучатель  бактерицидный, шкаф  для  хранения  лекарственных  средств ,аптечка  для  оказания  неотложной  помощи, </w:t>
      </w:r>
      <w:proofErr w:type="spellStart"/>
      <w:r w:rsidRPr="00291BDD">
        <w:rPr>
          <w:rFonts w:ascii="Times New Roman" w:hAnsi="Times New Roman" w:cs="Times New Roman"/>
          <w:sz w:val="24"/>
          <w:szCs w:val="24"/>
        </w:rPr>
        <w:t>противопедикулезный</w:t>
      </w:r>
      <w:proofErr w:type="spellEnd"/>
      <w:r w:rsidRPr="00291BDD">
        <w:rPr>
          <w:rFonts w:ascii="Times New Roman" w:hAnsi="Times New Roman" w:cs="Times New Roman"/>
          <w:sz w:val="24"/>
          <w:szCs w:val="24"/>
        </w:rPr>
        <w:t xml:space="preserve">  набор, ведра  с  педальной  крышкой  для  мусора «А» и «В»,  ростомер , весы  электронные ,кушетка, фонендоскоп, лотки, емкость-контейнер  для  дезинфекции инструментария   и использованных шприцев и игл.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Основным  источником  сведений  о  состоянии  здоровья  воспитанников  служат  результаты  обязательных  медицинских  осмотров.  </w:t>
      </w:r>
    </w:p>
    <w:p w:rsidR="00291BDD" w:rsidRPr="00291BDD" w:rsidRDefault="00291BDD" w:rsidP="00AD28C1">
      <w:pPr>
        <w:tabs>
          <w:tab w:val="left" w:pos="851"/>
        </w:tabs>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Медицинский персонал наряду с администрацией и педагогическим персоналом учреждения несет ответственность за проведение лечебно-профилактических мероприятий, соблюдение санитарно-гигиенических норм, режима и качество питания воспитанников.</w:t>
      </w:r>
    </w:p>
    <w:p w:rsidR="00291BDD" w:rsidRPr="00291BDD" w:rsidRDefault="00291BDD" w:rsidP="00AD28C1">
      <w:pPr>
        <w:spacing w:after="0" w:line="240" w:lineRule="auto"/>
        <w:jc w:val="both"/>
        <w:rPr>
          <w:rFonts w:ascii="Times New Roman" w:hAnsi="Times New Roman" w:cs="Times New Roman"/>
          <w:color w:val="C00000"/>
          <w:sz w:val="24"/>
          <w:szCs w:val="24"/>
        </w:rPr>
      </w:pPr>
      <w:r w:rsidRPr="00291BDD">
        <w:rPr>
          <w:rFonts w:ascii="Times New Roman" w:hAnsi="Times New Roman" w:cs="Times New Roman"/>
          <w:sz w:val="24"/>
          <w:szCs w:val="24"/>
        </w:rPr>
        <w:t xml:space="preserve"> - Проводится  профилактика  гриппа  и  ОРВИ,  дети получают витамины</w:t>
      </w:r>
      <w:r w:rsidRPr="00291BDD">
        <w:rPr>
          <w:rFonts w:ascii="Times New Roman" w:hAnsi="Times New Roman" w:cs="Times New Roman"/>
          <w:color w:val="C00000"/>
          <w:sz w:val="24"/>
          <w:szCs w:val="24"/>
        </w:rPr>
        <w:t xml:space="preserve"> </w:t>
      </w:r>
    </w:p>
    <w:p w:rsidR="00291BDD" w:rsidRPr="00291BDD" w:rsidRDefault="00291BDD" w:rsidP="00AD28C1">
      <w:pPr>
        <w:spacing w:after="0" w:line="240" w:lineRule="auto"/>
        <w:jc w:val="both"/>
        <w:rPr>
          <w:rFonts w:ascii="Times New Roman" w:hAnsi="Times New Roman" w:cs="Times New Roman"/>
          <w:color w:val="C00000"/>
          <w:sz w:val="24"/>
          <w:szCs w:val="24"/>
        </w:rPr>
      </w:pPr>
      <w:r w:rsidRPr="00291BDD">
        <w:rPr>
          <w:rFonts w:ascii="Times New Roman" w:hAnsi="Times New Roman" w:cs="Times New Roman"/>
          <w:sz w:val="24"/>
          <w:szCs w:val="24"/>
        </w:rPr>
        <w:t xml:space="preserve"> -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w:t>
      </w:r>
      <w:r w:rsidRPr="00291BDD">
        <w:rPr>
          <w:rFonts w:ascii="Times New Roman" w:hAnsi="Times New Roman" w:cs="Times New Roman"/>
          <w:color w:val="C00000"/>
          <w:sz w:val="24"/>
          <w:szCs w:val="24"/>
        </w:rPr>
        <w:t>.</w:t>
      </w:r>
    </w:p>
    <w:p w:rsidR="00291BDD" w:rsidRPr="00291BDD" w:rsidRDefault="00291BDD" w:rsidP="00AD28C1">
      <w:pPr>
        <w:spacing w:after="0" w:line="240" w:lineRule="auto"/>
        <w:jc w:val="both"/>
        <w:rPr>
          <w:rFonts w:ascii="Times New Roman" w:hAnsi="Times New Roman" w:cs="Times New Roman"/>
          <w:color w:val="C00000"/>
          <w:sz w:val="24"/>
          <w:szCs w:val="24"/>
        </w:rPr>
      </w:pPr>
      <w:r w:rsidRPr="00291BDD">
        <w:rPr>
          <w:rFonts w:ascii="Times New Roman" w:hAnsi="Times New Roman" w:cs="Times New Roman"/>
          <w:sz w:val="24"/>
          <w:szCs w:val="24"/>
        </w:rPr>
        <w:t xml:space="preserve">  - Закаливание детского организма проводится систематически во все времена года:</w:t>
      </w:r>
      <w:r w:rsidRPr="00291BDD">
        <w:rPr>
          <w:rFonts w:ascii="Times New Roman" w:hAnsi="Times New Roman" w:cs="Times New Roman"/>
          <w:color w:val="C00000"/>
          <w:sz w:val="24"/>
          <w:szCs w:val="24"/>
        </w:rPr>
        <w:t xml:space="preserve"> </w:t>
      </w:r>
      <w:r w:rsidRPr="00291BDD">
        <w:rPr>
          <w:rFonts w:ascii="Times New Roman" w:hAnsi="Times New Roman" w:cs="Times New Roman"/>
          <w:sz w:val="24"/>
          <w:szCs w:val="24"/>
        </w:rPr>
        <w:t xml:space="preserve">комплекс закаливающих процедур с использованием природных факторов (солнце, воздух, вода), оздоровительный бег, дыхательная гимнастика; самомассаж, воздушные, солнечные ванны; </w:t>
      </w:r>
      <w:proofErr w:type="spellStart"/>
      <w:r w:rsidRPr="00291BDD">
        <w:rPr>
          <w:rFonts w:ascii="Times New Roman" w:hAnsi="Times New Roman" w:cs="Times New Roman"/>
          <w:sz w:val="24"/>
          <w:szCs w:val="24"/>
        </w:rPr>
        <w:t>босоножие</w:t>
      </w:r>
      <w:proofErr w:type="spellEnd"/>
      <w:r w:rsidRPr="00291BDD">
        <w:rPr>
          <w:rFonts w:ascii="Times New Roman" w:hAnsi="Times New Roman" w:cs="Times New Roman"/>
          <w:sz w:val="24"/>
          <w:szCs w:val="24"/>
        </w:rPr>
        <w:t xml:space="preserve"> на утренней гимнастике и физкультурных занятиях, гимнастика пробуждение после сна на постелях под музыку и хождение босиком по массажному коврику;</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9.2. Организация питания воспитанников в дошкольном образовательном учреждении</w:t>
      </w:r>
    </w:p>
    <w:p w:rsidR="00291BDD" w:rsidRPr="00291BDD" w:rsidRDefault="00291BDD" w:rsidP="00AD28C1">
      <w:pPr>
        <w:spacing w:after="0" w:line="240" w:lineRule="auto"/>
        <w:rPr>
          <w:rFonts w:ascii="Times New Roman" w:hAnsi="Times New Roman" w:cs="Times New Roman"/>
          <w:sz w:val="24"/>
          <w:szCs w:val="24"/>
          <w:lang w:eastAsia="en-US"/>
        </w:rPr>
      </w:pPr>
      <w:r w:rsidRPr="00291BDD">
        <w:rPr>
          <w:rFonts w:ascii="Times New Roman" w:hAnsi="Times New Roman" w:cs="Times New Roman"/>
          <w:sz w:val="24"/>
          <w:szCs w:val="24"/>
        </w:rPr>
        <w:t>-  В дошкольном образовательном учреждении  организовано 4-х разовое  питание детей на основании 10 дневного меню</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В соответствии с требованиями СанПиН 2.4.1.3049-13 интервал между приёмами пищи не превышает 4 часов во всех возрастных группах.</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Питание детей организовано с учётом следующих принципов:</w:t>
      </w:r>
    </w:p>
    <w:p w:rsidR="00291BDD" w:rsidRPr="00291BDD" w:rsidRDefault="00291BDD" w:rsidP="00AD28C1">
      <w:pPr>
        <w:spacing w:after="0" w:line="240" w:lineRule="auto"/>
        <w:ind w:left="226"/>
        <w:rPr>
          <w:rFonts w:ascii="Times New Roman" w:hAnsi="Times New Roman" w:cs="Times New Roman"/>
          <w:sz w:val="24"/>
          <w:szCs w:val="24"/>
        </w:rPr>
      </w:pPr>
      <w:r w:rsidRPr="00291BDD">
        <w:rPr>
          <w:rFonts w:ascii="Times New Roman" w:hAnsi="Times New Roman" w:cs="Times New Roman"/>
          <w:sz w:val="24"/>
          <w:szCs w:val="24"/>
        </w:rPr>
        <w:t xml:space="preserve">выполнение режима питания; </w:t>
      </w:r>
    </w:p>
    <w:p w:rsidR="00291BDD" w:rsidRPr="00291BDD" w:rsidRDefault="00291BDD" w:rsidP="00AD28C1">
      <w:pPr>
        <w:spacing w:after="0" w:line="240" w:lineRule="auto"/>
        <w:ind w:left="226"/>
        <w:rPr>
          <w:rFonts w:ascii="Times New Roman" w:hAnsi="Times New Roman" w:cs="Times New Roman"/>
          <w:sz w:val="24"/>
          <w:szCs w:val="24"/>
        </w:rPr>
      </w:pPr>
      <w:r w:rsidRPr="00291BDD">
        <w:rPr>
          <w:rFonts w:ascii="Times New Roman" w:hAnsi="Times New Roman" w:cs="Times New Roman"/>
          <w:sz w:val="24"/>
          <w:szCs w:val="24"/>
        </w:rPr>
        <w:lastRenderedPageBreak/>
        <w:t xml:space="preserve">калорийность питания, ежедневное соблюдение норм потребления продуктов; </w:t>
      </w:r>
    </w:p>
    <w:p w:rsidR="00291BDD" w:rsidRPr="00291BDD" w:rsidRDefault="00291BDD" w:rsidP="00AD28C1">
      <w:pPr>
        <w:spacing w:after="0" w:line="240" w:lineRule="auto"/>
        <w:ind w:left="226"/>
        <w:rPr>
          <w:rFonts w:ascii="Times New Roman" w:hAnsi="Times New Roman" w:cs="Times New Roman"/>
          <w:sz w:val="24"/>
          <w:szCs w:val="24"/>
        </w:rPr>
      </w:pPr>
      <w:r w:rsidRPr="00291BDD">
        <w:rPr>
          <w:rFonts w:ascii="Times New Roman" w:hAnsi="Times New Roman" w:cs="Times New Roman"/>
          <w:sz w:val="24"/>
          <w:szCs w:val="24"/>
        </w:rPr>
        <w:t xml:space="preserve">гигиена приёма пищи; </w:t>
      </w:r>
    </w:p>
    <w:p w:rsidR="00291BDD" w:rsidRPr="00291BDD" w:rsidRDefault="00291BDD" w:rsidP="00AD28C1">
      <w:pPr>
        <w:spacing w:after="0" w:line="240" w:lineRule="auto"/>
        <w:ind w:left="226"/>
        <w:rPr>
          <w:rFonts w:ascii="Times New Roman" w:hAnsi="Times New Roman" w:cs="Times New Roman"/>
          <w:sz w:val="24"/>
          <w:szCs w:val="24"/>
        </w:rPr>
      </w:pPr>
      <w:r w:rsidRPr="00291BDD">
        <w:rPr>
          <w:rFonts w:ascii="Times New Roman" w:hAnsi="Times New Roman" w:cs="Times New Roman"/>
          <w:sz w:val="24"/>
          <w:szCs w:val="24"/>
        </w:rPr>
        <w:t xml:space="preserve">индивидуальный подход к детям во время питания; </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xml:space="preserve">    правильность подбора мебели.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Ежедневно для  контроля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Оценку качества готовых блюд, кулинарного изделия  осуществляет </w:t>
      </w:r>
      <w:proofErr w:type="spellStart"/>
      <w:r w:rsidRPr="00291BDD">
        <w:rPr>
          <w:rFonts w:ascii="Times New Roman" w:hAnsi="Times New Roman" w:cs="Times New Roman"/>
          <w:sz w:val="24"/>
          <w:szCs w:val="24"/>
        </w:rPr>
        <w:t>бракеражная</w:t>
      </w:r>
      <w:proofErr w:type="spellEnd"/>
      <w:r w:rsidRPr="00291BDD">
        <w:rPr>
          <w:rFonts w:ascii="Times New Roman" w:hAnsi="Times New Roman" w:cs="Times New Roman"/>
          <w:sz w:val="24"/>
          <w:szCs w:val="24"/>
        </w:rPr>
        <w:t xml:space="preserve"> комиссия. Выдача готовой пищи осуществляется только после проведения данного контроля.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9.3</w:t>
      </w:r>
      <w:r w:rsidRPr="00291BDD">
        <w:rPr>
          <w:rFonts w:ascii="Times New Roman" w:hAnsi="Times New Roman" w:cs="Times New Roman"/>
          <w:color w:val="2E2E2E"/>
          <w:sz w:val="24"/>
          <w:szCs w:val="24"/>
          <w:shd w:val="clear" w:color="auto" w:fill="FFFFFF"/>
        </w:rPr>
        <w:t>.</w:t>
      </w:r>
      <w:r w:rsidRPr="00291BDD">
        <w:rPr>
          <w:rFonts w:ascii="Times New Roman" w:hAnsi="Times New Roman" w:cs="Times New Roman"/>
          <w:sz w:val="24"/>
          <w:szCs w:val="24"/>
        </w:rPr>
        <w:t>Объекты физической культуры и спорта (собственные, арендуемые), их использование в соответствии с расписанием организации непосредственной образовательной деятельности по физической культуре и лечебно-оздоровительных мероприятий, с учетом правоустанавливающих документов на пользование данными объектами</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В дошкольном образовательном учреждении имеется: оборудованный физкультурный зал, физкультурные уголки во всех возрастных группах, спортивная  площадка на территории ДОУ, 8 прогулочных участков со спортивным оборудованием. </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Данные объекты используются для проведения занятий по физической культуре, организации двигательной деятельности детей, спортивных праздников и развлечений, соревнований согласно расписанию, годового плана ГБДОУ</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9.4. Помещения для отдыха, досуга, культурных мероприятий, их использование в соответствии с расписанием организации непосредственной образовательной деятельности и других мероприятий, с учетом правоустанавливающих документов на пользование данными объектами.</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Групповые помещения – 12, музыкальный зал, физкультурный зал, кабинет логопеда, помещение изостудии используются в соответствии с расписанием организации непосредственной образовательной деятельности и годовым планом ГБДОУ.</w:t>
      </w:r>
    </w:p>
    <w:p w:rsidR="00291BDD" w:rsidRPr="00291BDD" w:rsidRDefault="00291BDD" w:rsidP="00291BDD">
      <w:pPr>
        <w:spacing w:after="0"/>
        <w:jc w:val="both"/>
        <w:rPr>
          <w:rFonts w:ascii="Times New Roman" w:hAnsi="Times New Roman" w:cs="Times New Roman"/>
          <w:color w:val="C00000"/>
          <w:sz w:val="24"/>
          <w:szCs w:val="24"/>
        </w:rPr>
      </w:pPr>
    </w:p>
    <w:p w:rsidR="00291BDD" w:rsidRPr="00291BDD" w:rsidRDefault="00291BDD" w:rsidP="00AD28C1">
      <w:pPr>
        <w:spacing w:after="0" w:line="240" w:lineRule="auto"/>
        <w:rPr>
          <w:rFonts w:ascii="Times New Roman" w:hAnsi="Times New Roman" w:cs="Times New Roman"/>
          <w:color w:val="C00000"/>
          <w:sz w:val="24"/>
          <w:szCs w:val="24"/>
        </w:rPr>
      </w:pPr>
    </w:p>
    <w:p w:rsidR="00291BDD" w:rsidRPr="00291BDD" w:rsidRDefault="00291BDD" w:rsidP="00AD28C1">
      <w:pPr>
        <w:spacing w:after="0" w:line="240" w:lineRule="auto"/>
        <w:rPr>
          <w:rFonts w:ascii="Times New Roman" w:hAnsi="Times New Roman" w:cs="Times New Roman"/>
          <w:b/>
          <w:sz w:val="24"/>
          <w:szCs w:val="24"/>
        </w:rPr>
      </w:pPr>
      <w:r w:rsidRPr="00291BDD">
        <w:rPr>
          <w:rFonts w:ascii="Times New Roman" w:hAnsi="Times New Roman" w:cs="Times New Roman"/>
          <w:b/>
          <w:sz w:val="24"/>
          <w:szCs w:val="24"/>
        </w:rPr>
        <w:t>МАРКЕТИНГОВЫЙ АНАЛИЗ ВНЕШНЕЙ СРЕДЫ</w:t>
      </w:r>
    </w:p>
    <w:p w:rsidR="00291BDD" w:rsidRPr="00291BDD" w:rsidRDefault="00291BDD" w:rsidP="00AD28C1">
      <w:pPr>
        <w:spacing w:after="0" w:line="240" w:lineRule="auto"/>
        <w:rPr>
          <w:rFonts w:ascii="Times New Roman" w:hAnsi="Times New Roman" w:cs="Times New Roman"/>
          <w:b/>
          <w:sz w:val="24"/>
          <w:szCs w:val="24"/>
        </w:rPr>
      </w:pPr>
      <w:r w:rsidRPr="00291BDD">
        <w:rPr>
          <w:rFonts w:ascii="Times New Roman" w:hAnsi="Times New Roman" w:cs="Times New Roman"/>
          <w:b/>
          <w:sz w:val="24"/>
          <w:szCs w:val="24"/>
        </w:rPr>
        <w:t>1. Потенциальные образовательные потребности субъектов внешнего окружения</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1.1. Удовлетворенность родителей;</w:t>
      </w:r>
    </w:p>
    <w:p w:rsidR="00291BDD" w:rsidRPr="00291BDD" w:rsidRDefault="00291BDD" w:rsidP="00AD28C1">
      <w:pPr>
        <w:pStyle w:val="a7"/>
        <w:spacing w:after="0" w:line="240" w:lineRule="auto"/>
        <w:ind w:left="0"/>
        <w:jc w:val="both"/>
        <w:rPr>
          <w:rFonts w:ascii="Times New Roman" w:hAnsi="Times New Roman"/>
          <w:sz w:val="24"/>
          <w:szCs w:val="24"/>
        </w:rPr>
      </w:pPr>
      <w:r w:rsidRPr="00291BDD">
        <w:rPr>
          <w:rFonts w:ascii="Times New Roman" w:hAnsi="Times New Roman"/>
          <w:sz w:val="24"/>
          <w:szCs w:val="24"/>
        </w:rPr>
        <w:t xml:space="preserve"> - С целью обеспечения целостности образовательного процесса в ГБДОУ и семье педагогический коллектив активно сотрудничает с семьями воспитанников, осуществляет изучение социального заказа семьи к ГБДОУ, проводит регулярные мониторинговые исследования мнения родителей воспитанников о качестве образовательного процесса.</w:t>
      </w:r>
    </w:p>
    <w:p w:rsidR="00291BDD" w:rsidRPr="00291BDD" w:rsidRDefault="00291BDD" w:rsidP="00AD28C1">
      <w:pPr>
        <w:pStyle w:val="a7"/>
        <w:spacing w:after="0" w:line="240" w:lineRule="auto"/>
        <w:ind w:left="0"/>
        <w:rPr>
          <w:rFonts w:ascii="Times New Roman" w:hAnsi="Times New Roman"/>
          <w:sz w:val="24"/>
          <w:szCs w:val="24"/>
        </w:rPr>
      </w:pPr>
      <w:r w:rsidRPr="00291BDD">
        <w:rPr>
          <w:rFonts w:ascii="Times New Roman" w:hAnsi="Times New Roman"/>
          <w:sz w:val="24"/>
          <w:szCs w:val="24"/>
        </w:rPr>
        <w:t>- Оценка уровня удовлетворенности родителей результатами работы ДОУ</w:t>
      </w:r>
    </w:p>
    <w:p w:rsidR="00291BDD" w:rsidRPr="00291BDD" w:rsidRDefault="00291BDD" w:rsidP="00AD28C1">
      <w:pPr>
        <w:pStyle w:val="a7"/>
        <w:spacing w:after="0" w:line="240" w:lineRule="auto"/>
        <w:ind w:left="0"/>
        <w:rPr>
          <w:rFonts w:ascii="Times New Roman" w:hAnsi="Times New Roman"/>
          <w:sz w:val="24"/>
          <w:szCs w:val="24"/>
        </w:rPr>
      </w:pPr>
      <w:r w:rsidRPr="00291BDD">
        <w:rPr>
          <w:rFonts w:ascii="Times New Roman" w:hAnsi="Times New Roman"/>
          <w:sz w:val="24"/>
          <w:szCs w:val="24"/>
        </w:rPr>
        <w:t>- 79% родителей удовлетворены</w:t>
      </w:r>
    </w:p>
    <w:p w:rsidR="00291BDD" w:rsidRPr="00291BDD" w:rsidRDefault="00291BDD" w:rsidP="00AD28C1">
      <w:pPr>
        <w:pStyle w:val="a7"/>
        <w:spacing w:after="0" w:line="240" w:lineRule="auto"/>
        <w:ind w:left="0"/>
        <w:rPr>
          <w:rFonts w:ascii="Times New Roman" w:hAnsi="Times New Roman"/>
          <w:sz w:val="24"/>
          <w:szCs w:val="24"/>
        </w:rPr>
      </w:pPr>
      <w:r w:rsidRPr="00291BDD">
        <w:rPr>
          <w:rFonts w:ascii="Times New Roman" w:hAnsi="Times New Roman"/>
          <w:sz w:val="24"/>
          <w:szCs w:val="24"/>
        </w:rPr>
        <w:t>- 21 % родителей не удовлетворены</w:t>
      </w:r>
    </w:p>
    <w:p w:rsidR="00291BDD" w:rsidRPr="00291BDD" w:rsidRDefault="00291BDD" w:rsidP="00AD28C1">
      <w:pPr>
        <w:pStyle w:val="a7"/>
        <w:spacing w:after="0" w:line="240" w:lineRule="auto"/>
        <w:ind w:left="0"/>
        <w:rPr>
          <w:rFonts w:ascii="Times New Roman" w:hAnsi="Times New Roman"/>
          <w:sz w:val="24"/>
          <w:szCs w:val="24"/>
        </w:rPr>
      </w:pPr>
      <w:r w:rsidRPr="00291BDD">
        <w:rPr>
          <w:rFonts w:ascii="Times New Roman" w:hAnsi="Times New Roman"/>
          <w:sz w:val="24"/>
          <w:szCs w:val="24"/>
        </w:rPr>
        <w:t>1.2. Образовательные запросы родителей</w:t>
      </w:r>
    </w:p>
    <w:p w:rsidR="00291BDD" w:rsidRPr="00291BDD" w:rsidRDefault="00291BDD" w:rsidP="00AD28C1">
      <w:pPr>
        <w:pStyle w:val="a7"/>
        <w:spacing w:after="0" w:line="240" w:lineRule="auto"/>
        <w:ind w:left="0"/>
        <w:rPr>
          <w:rFonts w:ascii="Times New Roman" w:hAnsi="Times New Roman"/>
          <w:sz w:val="24"/>
          <w:szCs w:val="24"/>
        </w:rPr>
      </w:pPr>
      <w:r w:rsidRPr="00291BDD">
        <w:rPr>
          <w:rFonts w:ascii="Times New Roman" w:hAnsi="Times New Roman"/>
          <w:sz w:val="24"/>
          <w:szCs w:val="24"/>
        </w:rPr>
        <w:t>Результаты маркетинговых исследований образовательных  потребностей родителей</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2551"/>
      </w:tblGrid>
      <w:tr w:rsidR="00291BDD" w:rsidRPr="00291BDD" w:rsidTr="002025B4">
        <w:tc>
          <w:tcPr>
            <w:tcW w:w="675"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lastRenderedPageBreak/>
              <w:t>№</w:t>
            </w:r>
          </w:p>
        </w:tc>
        <w:tc>
          <w:tcPr>
            <w:tcW w:w="7797"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Потребности</w:t>
            </w:r>
          </w:p>
        </w:tc>
        <w:tc>
          <w:tcPr>
            <w:tcW w:w="2551"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 xml:space="preserve">% </w:t>
            </w:r>
          </w:p>
        </w:tc>
      </w:tr>
      <w:tr w:rsidR="00291BDD" w:rsidRPr="00291BDD" w:rsidTr="002025B4">
        <w:trPr>
          <w:trHeight w:val="2172"/>
        </w:trPr>
        <w:tc>
          <w:tcPr>
            <w:tcW w:w="675"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w:t>
            </w:r>
          </w:p>
        </w:tc>
        <w:tc>
          <w:tcPr>
            <w:tcW w:w="7797"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Введение в ДОУ дополнительных образовательных услуг:</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Подготовка к школе (развитие связной речи, развитие графических навыков, игры математического содержания);</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xml:space="preserve">- Музыкальное развитие (ритмика, пластика, </w:t>
            </w:r>
            <w:proofErr w:type="spellStart"/>
            <w:r w:rsidRPr="00291BDD">
              <w:rPr>
                <w:rFonts w:ascii="Times New Roman" w:hAnsi="Times New Roman" w:cs="Times New Roman"/>
                <w:sz w:val="24"/>
                <w:szCs w:val="24"/>
              </w:rPr>
              <w:t>логоритмика</w:t>
            </w:r>
            <w:proofErr w:type="spellEnd"/>
            <w:r w:rsidRPr="00291BDD">
              <w:rPr>
                <w:rFonts w:ascii="Times New Roman" w:hAnsi="Times New Roman" w:cs="Times New Roman"/>
                <w:sz w:val="24"/>
                <w:szCs w:val="24"/>
              </w:rPr>
              <w:t>, музыкальные развивающие игры);</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Физическое развитие (элементы лечебной физкультуры, общее укрепление и оздоровление);</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 Развивающие игры</w:t>
            </w:r>
          </w:p>
        </w:tc>
        <w:tc>
          <w:tcPr>
            <w:tcW w:w="2551" w:type="dxa"/>
          </w:tcPr>
          <w:p w:rsidR="00291BDD" w:rsidRPr="00291BDD" w:rsidRDefault="00291BDD" w:rsidP="00AD28C1">
            <w:pPr>
              <w:spacing w:after="0" w:line="240" w:lineRule="auto"/>
              <w:jc w:val="center"/>
              <w:rPr>
                <w:rFonts w:ascii="Times New Roman" w:hAnsi="Times New Roman" w:cs="Times New Roman"/>
                <w:sz w:val="24"/>
                <w:szCs w:val="24"/>
              </w:rPr>
            </w:pPr>
          </w:p>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32,3%</w:t>
            </w:r>
          </w:p>
          <w:p w:rsidR="00291BDD" w:rsidRPr="00291BDD" w:rsidRDefault="00291BDD" w:rsidP="00AD28C1">
            <w:pPr>
              <w:spacing w:after="0" w:line="240" w:lineRule="auto"/>
              <w:jc w:val="center"/>
              <w:rPr>
                <w:rFonts w:ascii="Times New Roman" w:hAnsi="Times New Roman" w:cs="Times New Roman"/>
                <w:sz w:val="24"/>
                <w:szCs w:val="24"/>
              </w:rPr>
            </w:pPr>
          </w:p>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35,7%</w:t>
            </w:r>
          </w:p>
          <w:p w:rsidR="00291BDD" w:rsidRPr="00291BDD" w:rsidRDefault="00291BDD" w:rsidP="00AD28C1">
            <w:pPr>
              <w:spacing w:after="0" w:line="240" w:lineRule="auto"/>
              <w:jc w:val="center"/>
              <w:rPr>
                <w:rFonts w:ascii="Times New Roman" w:hAnsi="Times New Roman" w:cs="Times New Roman"/>
                <w:sz w:val="24"/>
                <w:szCs w:val="24"/>
              </w:rPr>
            </w:pPr>
          </w:p>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36,9%</w:t>
            </w:r>
          </w:p>
          <w:p w:rsidR="00291BDD" w:rsidRPr="00291BDD" w:rsidRDefault="00291BDD" w:rsidP="00AD28C1">
            <w:pPr>
              <w:spacing w:after="0" w:line="240" w:lineRule="auto"/>
              <w:jc w:val="center"/>
              <w:rPr>
                <w:rFonts w:ascii="Times New Roman" w:hAnsi="Times New Roman" w:cs="Times New Roman"/>
                <w:sz w:val="24"/>
                <w:szCs w:val="24"/>
              </w:rPr>
            </w:pPr>
          </w:p>
          <w:p w:rsidR="00291BDD" w:rsidRPr="00291BDD" w:rsidRDefault="00291BDD" w:rsidP="00AD28C1">
            <w:pPr>
              <w:spacing w:after="0" w:line="240" w:lineRule="auto"/>
              <w:jc w:val="center"/>
              <w:rPr>
                <w:rFonts w:ascii="Times New Roman" w:hAnsi="Times New Roman" w:cs="Times New Roman"/>
                <w:sz w:val="24"/>
                <w:szCs w:val="24"/>
                <w:lang w:val="en-US"/>
              </w:rPr>
            </w:pPr>
            <w:r w:rsidRPr="00291BDD">
              <w:rPr>
                <w:rFonts w:ascii="Times New Roman" w:hAnsi="Times New Roman" w:cs="Times New Roman"/>
                <w:sz w:val="24"/>
                <w:szCs w:val="24"/>
              </w:rPr>
              <w:t>23,2%</w:t>
            </w:r>
          </w:p>
          <w:p w:rsidR="00291BDD" w:rsidRPr="00291BDD" w:rsidRDefault="00291BDD" w:rsidP="00AD28C1">
            <w:pPr>
              <w:spacing w:after="0" w:line="240" w:lineRule="auto"/>
              <w:rPr>
                <w:rFonts w:ascii="Times New Roman" w:hAnsi="Times New Roman" w:cs="Times New Roman"/>
                <w:sz w:val="24"/>
                <w:szCs w:val="24"/>
              </w:rPr>
            </w:pPr>
          </w:p>
        </w:tc>
      </w:tr>
      <w:tr w:rsidR="00291BDD" w:rsidRPr="00291BDD" w:rsidTr="002025B4">
        <w:trPr>
          <w:trHeight w:val="369"/>
        </w:trPr>
        <w:tc>
          <w:tcPr>
            <w:tcW w:w="675"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w:t>
            </w:r>
          </w:p>
        </w:tc>
        <w:tc>
          <w:tcPr>
            <w:tcW w:w="7797"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Повышение качества воспитания и обучения в ДОУ</w:t>
            </w:r>
          </w:p>
          <w:p w:rsidR="00291BDD" w:rsidRPr="00291BDD" w:rsidRDefault="00291BDD" w:rsidP="00AD28C1">
            <w:pPr>
              <w:spacing w:after="0" w:line="240" w:lineRule="auto"/>
              <w:rPr>
                <w:rFonts w:ascii="Times New Roman" w:hAnsi="Times New Roman" w:cs="Times New Roman"/>
                <w:sz w:val="24"/>
                <w:szCs w:val="24"/>
              </w:rPr>
            </w:pPr>
          </w:p>
        </w:tc>
        <w:tc>
          <w:tcPr>
            <w:tcW w:w="2551"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12,4%</w:t>
            </w:r>
          </w:p>
        </w:tc>
      </w:tr>
      <w:tr w:rsidR="00291BDD" w:rsidRPr="00291BDD" w:rsidTr="002025B4">
        <w:tc>
          <w:tcPr>
            <w:tcW w:w="675"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w:t>
            </w:r>
          </w:p>
        </w:tc>
        <w:tc>
          <w:tcPr>
            <w:tcW w:w="7797" w:type="dxa"/>
          </w:tcPr>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Использование в работе интересных форм работы с родителями</w:t>
            </w:r>
          </w:p>
          <w:p w:rsidR="00291BDD" w:rsidRPr="00291BDD" w:rsidRDefault="00291BDD" w:rsidP="00AD28C1">
            <w:pPr>
              <w:spacing w:after="0" w:line="240" w:lineRule="auto"/>
              <w:rPr>
                <w:rFonts w:ascii="Times New Roman" w:hAnsi="Times New Roman" w:cs="Times New Roman"/>
                <w:sz w:val="24"/>
                <w:szCs w:val="24"/>
              </w:rPr>
            </w:pPr>
          </w:p>
        </w:tc>
        <w:tc>
          <w:tcPr>
            <w:tcW w:w="2551" w:type="dxa"/>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6,2%</w:t>
            </w:r>
          </w:p>
        </w:tc>
      </w:tr>
    </w:tbl>
    <w:p w:rsidR="00291BDD" w:rsidRPr="00291BDD" w:rsidRDefault="00291BDD" w:rsidP="00AD28C1">
      <w:pPr>
        <w:pStyle w:val="a7"/>
        <w:spacing w:after="0" w:line="240" w:lineRule="auto"/>
        <w:ind w:left="0"/>
        <w:rPr>
          <w:rFonts w:ascii="Times New Roman" w:hAnsi="Times New Roman"/>
          <w:sz w:val="24"/>
          <w:szCs w:val="24"/>
        </w:rPr>
      </w:pPr>
      <w:r w:rsidRPr="00291BDD">
        <w:rPr>
          <w:rFonts w:ascii="Times New Roman" w:hAnsi="Times New Roman"/>
          <w:sz w:val="24"/>
          <w:szCs w:val="24"/>
        </w:rPr>
        <w:t>Проведенный анализ  позволил обнаружить ряд проблем, связанных с организацией дополнительных образовательных услуг</w:t>
      </w:r>
    </w:p>
    <w:p w:rsidR="00291BDD" w:rsidRPr="00291BDD" w:rsidRDefault="00291BDD" w:rsidP="00291BDD">
      <w:pPr>
        <w:spacing w:after="0"/>
        <w:rPr>
          <w:rFonts w:ascii="Times New Roman" w:hAnsi="Times New Roman" w:cs="Times New Roman"/>
          <w:sz w:val="24"/>
          <w:szCs w:val="24"/>
        </w:rPr>
      </w:pPr>
    </w:p>
    <w:p w:rsidR="00291BDD" w:rsidRPr="00291BDD" w:rsidRDefault="00291BDD" w:rsidP="00291BDD">
      <w:pPr>
        <w:spacing w:after="0"/>
        <w:rPr>
          <w:rFonts w:ascii="Times New Roman" w:hAnsi="Times New Roman" w:cs="Times New Roman"/>
          <w:sz w:val="24"/>
          <w:szCs w:val="24"/>
        </w:rPr>
      </w:pP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1.3. Анализ активности родителей в развитии ДОУ;</w:t>
      </w:r>
      <w:r w:rsidRPr="00291BDD">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3600"/>
        <w:gridCol w:w="3600"/>
        <w:gridCol w:w="3240"/>
      </w:tblGrid>
      <w:tr w:rsidR="00291BDD" w:rsidRPr="00291BDD" w:rsidTr="002025B4">
        <w:tc>
          <w:tcPr>
            <w:tcW w:w="3708"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Учебный год</w:t>
            </w:r>
          </w:p>
        </w:tc>
        <w:tc>
          <w:tcPr>
            <w:tcW w:w="360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bCs/>
                <w:sz w:val="24"/>
                <w:szCs w:val="24"/>
              </w:rPr>
            </w:pPr>
            <w:r w:rsidRPr="00291BDD">
              <w:rPr>
                <w:rFonts w:ascii="Times New Roman" w:hAnsi="Times New Roman" w:cs="Times New Roman"/>
                <w:bCs/>
                <w:sz w:val="24"/>
                <w:szCs w:val="24"/>
              </w:rPr>
              <w:t>Родители,  активно участвующие в социально-культурной  жизни ДОУ</w:t>
            </w:r>
          </w:p>
        </w:tc>
        <w:tc>
          <w:tcPr>
            <w:tcW w:w="360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bCs/>
                <w:sz w:val="24"/>
                <w:szCs w:val="24"/>
              </w:rPr>
            </w:pPr>
            <w:r w:rsidRPr="00291BDD">
              <w:rPr>
                <w:rFonts w:ascii="Times New Roman" w:hAnsi="Times New Roman" w:cs="Times New Roman"/>
                <w:bCs/>
                <w:sz w:val="24"/>
                <w:szCs w:val="24"/>
              </w:rPr>
              <w:t>Родители, посещающие отдельные  мероприятия ДОУ</w:t>
            </w:r>
          </w:p>
        </w:tc>
        <w:tc>
          <w:tcPr>
            <w:tcW w:w="324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bCs/>
                <w:sz w:val="24"/>
                <w:szCs w:val="24"/>
              </w:rPr>
            </w:pPr>
            <w:r w:rsidRPr="00291BDD">
              <w:rPr>
                <w:rFonts w:ascii="Times New Roman" w:hAnsi="Times New Roman" w:cs="Times New Roman"/>
                <w:bCs/>
                <w:sz w:val="24"/>
                <w:szCs w:val="24"/>
              </w:rPr>
              <w:t>Родители,  не интересующиеся жизнью ДОУ</w:t>
            </w:r>
          </w:p>
        </w:tc>
      </w:tr>
      <w:tr w:rsidR="00291BDD" w:rsidRPr="00291BDD" w:rsidTr="002025B4">
        <w:tc>
          <w:tcPr>
            <w:tcW w:w="3708"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2012-2013 </w:t>
            </w:r>
          </w:p>
        </w:tc>
        <w:tc>
          <w:tcPr>
            <w:tcW w:w="360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36%</w:t>
            </w:r>
          </w:p>
        </w:tc>
        <w:tc>
          <w:tcPr>
            <w:tcW w:w="360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43%</w:t>
            </w:r>
          </w:p>
        </w:tc>
        <w:tc>
          <w:tcPr>
            <w:tcW w:w="324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21%</w:t>
            </w:r>
          </w:p>
        </w:tc>
      </w:tr>
      <w:tr w:rsidR="00291BDD" w:rsidRPr="00291BDD" w:rsidTr="002025B4">
        <w:tc>
          <w:tcPr>
            <w:tcW w:w="3708"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2013-2014 </w:t>
            </w:r>
          </w:p>
        </w:tc>
        <w:tc>
          <w:tcPr>
            <w:tcW w:w="360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41%</w:t>
            </w:r>
          </w:p>
        </w:tc>
        <w:tc>
          <w:tcPr>
            <w:tcW w:w="360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15%</w:t>
            </w:r>
          </w:p>
        </w:tc>
      </w:tr>
      <w:tr w:rsidR="00291BDD" w:rsidRPr="00291BDD" w:rsidTr="002025B4">
        <w:tc>
          <w:tcPr>
            <w:tcW w:w="3708"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2014-2015</w:t>
            </w:r>
          </w:p>
        </w:tc>
        <w:tc>
          <w:tcPr>
            <w:tcW w:w="360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43%</w:t>
            </w:r>
          </w:p>
        </w:tc>
        <w:tc>
          <w:tcPr>
            <w:tcW w:w="360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46%</w:t>
            </w:r>
          </w:p>
        </w:tc>
        <w:tc>
          <w:tcPr>
            <w:tcW w:w="3240" w:type="dxa"/>
            <w:tcBorders>
              <w:top w:val="single" w:sz="4" w:space="0" w:color="auto"/>
              <w:left w:val="single" w:sz="4" w:space="0" w:color="auto"/>
              <w:bottom w:val="single" w:sz="4" w:space="0" w:color="auto"/>
              <w:right w:val="single" w:sz="4" w:space="0" w:color="auto"/>
            </w:tcBorders>
          </w:tcPr>
          <w:p w:rsidR="00291BDD" w:rsidRPr="00291BDD" w:rsidRDefault="00291BDD" w:rsidP="00AD28C1">
            <w:pPr>
              <w:spacing w:after="0" w:line="240" w:lineRule="auto"/>
              <w:jc w:val="center"/>
              <w:rPr>
                <w:rFonts w:ascii="Times New Roman" w:hAnsi="Times New Roman" w:cs="Times New Roman"/>
                <w:sz w:val="24"/>
                <w:szCs w:val="24"/>
              </w:rPr>
            </w:pPr>
            <w:r w:rsidRPr="00291BDD">
              <w:rPr>
                <w:rFonts w:ascii="Times New Roman" w:hAnsi="Times New Roman" w:cs="Times New Roman"/>
                <w:sz w:val="24"/>
                <w:szCs w:val="24"/>
              </w:rPr>
              <w:t>11%</w:t>
            </w:r>
          </w:p>
        </w:tc>
      </w:tr>
    </w:tbl>
    <w:p w:rsidR="00291BDD" w:rsidRPr="00291BDD" w:rsidRDefault="00291BDD" w:rsidP="00AD28C1">
      <w:pPr>
        <w:spacing w:after="0" w:line="240" w:lineRule="auto"/>
        <w:rPr>
          <w:rFonts w:ascii="Times New Roman" w:hAnsi="Times New Roman" w:cs="Times New Roman"/>
          <w:sz w:val="24"/>
          <w:szCs w:val="24"/>
        </w:rPr>
      </w:pPr>
    </w:p>
    <w:p w:rsidR="00291BDD" w:rsidRPr="00291BDD" w:rsidRDefault="00291BDD" w:rsidP="00AD28C1">
      <w:pPr>
        <w:spacing w:after="0" w:line="240" w:lineRule="auto"/>
        <w:rPr>
          <w:rFonts w:ascii="Times New Roman" w:hAnsi="Times New Roman" w:cs="Times New Roman"/>
          <w:b/>
          <w:sz w:val="24"/>
          <w:szCs w:val="24"/>
        </w:rPr>
      </w:pPr>
    </w:p>
    <w:p w:rsidR="00291BDD" w:rsidRPr="00291BDD" w:rsidRDefault="00291BDD" w:rsidP="00AD28C1">
      <w:pPr>
        <w:spacing w:after="0" w:line="240" w:lineRule="auto"/>
        <w:rPr>
          <w:rFonts w:ascii="Times New Roman" w:hAnsi="Times New Roman" w:cs="Times New Roman"/>
          <w:b/>
          <w:sz w:val="24"/>
          <w:szCs w:val="24"/>
        </w:rPr>
      </w:pPr>
      <w:r w:rsidRPr="00291BDD">
        <w:rPr>
          <w:rFonts w:ascii="Times New Roman" w:hAnsi="Times New Roman" w:cs="Times New Roman"/>
          <w:b/>
          <w:sz w:val="24"/>
          <w:szCs w:val="24"/>
        </w:rPr>
        <w:t>2. Анализ образовательной деятельности партнеров</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2.1. Анализ социального окружения ДОУ;</w:t>
      </w:r>
    </w:p>
    <w:p w:rsidR="00291BDD" w:rsidRPr="00291BDD" w:rsidRDefault="00291BDD" w:rsidP="00AD28C1">
      <w:pPr>
        <w:spacing w:after="0" w:line="240" w:lineRule="auto"/>
        <w:jc w:val="both"/>
        <w:rPr>
          <w:rFonts w:ascii="Times New Roman" w:hAnsi="Times New Roman" w:cs="Times New Roman"/>
          <w:sz w:val="24"/>
          <w:szCs w:val="24"/>
        </w:rPr>
      </w:pPr>
      <w:r w:rsidRPr="00291BDD">
        <w:rPr>
          <w:rFonts w:ascii="Times New Roman" w:hAnsi="Times New Roman" w:cs="Times New Roman"/>
          <w:sz w:val="24"/>
          <w:szCs w:val="24"/>
        </w:rPr>
        <w:t xml:space="preserve">- Дошкольное образовательное учреждение находится в п. </w:t>
      </w:r>
      <w:proofErr w:type="spellStart"/>
      <w:r w:rsidRPr="00291BDD">
        <w:rPr>
          <w:rFonts w:ascii="Times New Roman" w:hAnsi="Times New Roman" w:cs="Times New Roman"/>
          <w:sz w:val="24"/>
          <w:szCs w:val="24"/>
        </w:rPr>
        <w:t>Металлострой</w:t>
      </w:r>
      <w:proofErr w:type="spellEnd"/>
      <w:r w:rsidRPr="00291BDD">
        <w:rPr>
          <w:rFonts w:ascii="Times New Roman" w:hAnsi="Times New Roman" w:cs="Times New Roman"/>
          <w:sz w:val="24"/>
          <w:szCs w:val="24"/>
        </w:rPr>
        <w:t xml:space="preserve"> </w:t>
      </w:r>
      <w:proofErr w:type="spellStart"/>
      <w:r w:rsidRPr="00291BDD">
        <w:rPr>
          <w:rFonts w:ascii="Times New Roman" w:hAnsi="Times New Roman" w:cs="Times New Roman"/>
          <w:sz w:val="24"/>
          <w:szCs w:val="24"/>
        </w:rPr>
        <w:t>Колпинского</w:t>
      </w:r>
      <w:proofErr w:type="spellEnd"/>
      <w:r w:rsidRPr="00291BDD">
        <w:rPr>
          <w:rFonts w:ascii="Times New Roman" w:hAnsi="Times New Roman" w:cs="Times New Roman"/>
          <w:sz w:val="24"/>
          <w:szCs w:val="24"/>
        </w:rPr>
        <w:t xml:space="preserve">  района города Санкт-Петербурга, сложившаяся инфраструктура поселка практически полностью  способствует удовлетворению  потребности  родителей в образовательных услугах. Дошкольное учреждение взаимодействует с объектами социального окружения на основании взаимных договоров и планов работы через разные формы и виды совместной деятельности. В ближайшем окружении от детского сада находятся: - школа № 451, - ГОУ СОШ № 453 </w:t>
      </w:r>
      <w:r w:rsidRPr="00291BDD">
        <w:rPr>
          <w:rFonts w:ascii="Times New Roman" w:hAnsi="Times New Roman" w:cs="Times New Roman"/>
          <w:sz w:val="24"/>
          <w:szCs w:val="24"/>
        </w:rPr>
        <w:lastRenderedPageBreak/>
        <w:t xml:space="preserve">(музей п. </w:t>
      </w:r>
      <w:proofErr w:type="spellStart"/>
      <w:r w:rsidRPr="00291BDD">
        <w:rPr>
          <w:rFonts w:ascii="Times New Roman" w:hAnsi="Times New Roman" w:cs="Times New Roman"/>
          <w:sz w:val="24"/>
          <w:szCs w:val="24"/>
        </w:rPr>
        <w:t>Металлострой</w:t>
      </w:r>
      <w:proofErr w:type="spellEnd"/>
      <w:r w:rsidRPr="00291BDD">
        <w:rPr>
          <w:rFonts w:ascii="Times New Roman" w:hAnsi="Times New Roman" w:cs="Times New Roman"/>
          <w:sz w:val="24"/>
          <w:szCs w:val="24"/>
        </w:rPr>
        <w:t>), школа № 621, лицей № 273, ГБДОУ № 41,  ГБДОУ № 3, ГБДОУ № 22, детская библиотека, дом культуры им. В.В. Маяковского, музыкальная школа,  спортивный комплекс, стадион</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ab/>
        <w:t xml:space="preserve"> Такое окружение дает возможность привлекать ресурсы социального партнерства для разностороннего развития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мероприятия социального характера.</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2.2. Возможности социального партнерства с учреждениями образования, культуры, спорта;</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Выше указанное окружение дает возможность привлекать ресурсы социального партнерства для разностороннего развития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мероприятия социального характера, но используется учреждением не в полной мере, необходимо</w:t>
      </w:r>
    </w:p>
    <w:p w:rsidR="00291BDD" w:rsidRPr="00291BDD" w:rsidRDefault="00291BDD" w:rsidP="00AD28C1">
      <w:pPr>
        <w:spacing w:after="0" w:line="240" w:lineRule="auto"/>
        <w:rPr>
          <w:rFonts w:ascii="Times New Roman" w:hAnsi="Times New Roman" w:cs="Times New Roman"/>
          <w:sz w:val="24"/>
          <w:szCs w:val="24"/>
        </w:rPr>
      </w:pPr>
      <w:r w:rsidRPr="00291BDD">
        <w:rPr>
          <w:rFonts w:ascii="Times New Roman" w:hAnsi="Times New Roman" w:cs="Times New Roman"/>
          <w:sz w:val="24"/>
          <w:szCs w:val="24"/>
        </w:rPr>
        <w:t>установление содержательных связей с социально-значимыми объектами поселка: совместные мероприятия с другими образовательными учреждениями.</w:t>
      </w:r>
    </w:p>
    <w:p w:rsidR="00291BDD" w:rsidRPr="00291BDD" w:rsidRDefault="00291BDD" w:rsidP="00AD28C1">
      <w:pPr>
        <w:spacing w:after="0" w:line="240" w:lineRule="auto"/>
        <w:rPr>
          <w:rFonts w:ascii="Times New Roman" w:hAnsi="Times New Roman" w:cs="Times New Roman"/>
          <w:sz w:val="24"/>
          <w:szCs w:val="24"/>
        </w:rPr>
      </w:pPr>
    </w:p>
    <w:p w:rsidR="00291BDD" w:rsidRPr="00291BDD" w:rsidRDefault="00291BDD" w:rsidP="00AD28C1">
      <w:pPr>
        <w:spacing w:after="0" w:line="240" w:lineRule="auto"/>
        <w:rPr>
          <w:rFonts w:ascii="Times New Roman" w:hAnsi="Times New Roman" w:cs="Times New Roman"/>
          <w:sz w:val="24"/>
          <w:szCs w:val="24"/>
        </w:rPr>
      </w:pPr>
    </w:p>
    <w:p w:rsidR="00291BDD" w:rsidRPr="00291BDD" w:rsidRDefault="00291BDD" w:rsidP="00AD28C1">
      <w:pPr>
        <w:spacing w:after="0" w:line="240" w:lineRule="auto"/>
        <w:rPr>
          <w:rFonts w:ascii="Times New Roman" w:hAnsi="Times New Roman" w:cs="Times New Roman"/>
          <w:sz w:val="24"/>
          <w:szCs w:val="24"/>
        </w:rPr>
      </w:pPr>
    </w:p>
    <w:p w:rsidR="00291BDD" w:rsidRPr="00291BDD" w:rsidRDefault="00291BDD" w:rsidP="00291BDD">
      <w:pPr>
        <w:spacing w:after="0" w:line="240" w:lineRule="auto"/>
        <w:ind w:firstLine="708"/>
        <w:jc w:val="both"/>
        <w:rPr>
          <w:rFonts w:ascii="Times New Roman" w:hAnsi="Times New Roman" w:cs="Times New Roman"/>
          <w:sz w:val="24"/>
          <w:szCs w:val="24"/>
        </w:rPr>
      </w:pPr>
    </w:p>
    <w:p w:rsidR="00291BDD" w:rsidRPr="00291BDD" w:rsidRDefault="00291BDD" w:rsidP="00291BDD">
      <w:pPr>
        <w:spacing w:after="0"/>
        <w:rPr>
          <w:rFonts w:ascii="Times New Roman" w:hAnsi="Times New Roman" w:cs="Times New Roman"/>
          <w:sz w:val="24"/>
          <w:szCs w:val="24"/>
        </w:rPr>
      </w:pPr>
    </w:p>
    <w:p w:rsidR="00291BDD" w:rsidRDefault="00291BDD"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Default="002025B4" w:rsidP="00291BDD">
      <w:pPr>
        <w:spacing w:after="0"/>
        <w:rPr>
          <w:rFonts w:ascii="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b/>
          <w:sz w:val="32"/>
          <w:szCs w:val="32"/>
        </w:rPr>
      </w:pPr>
      <w:r w:rsidRPr="002025B4">
        <w:rPr>
          <w:rFonts w:ascii="Times New Roman" w:eastAsia="Times New Roman" w:hAnsi="Times New Roman" w:cs="Times New Roman"/>
          <w:b/>
          <w:sz w:val="32"/>
          <w:szCs w:val="32"/>
          <w:lang w:val="en-US"/>
        </w:rPr>
        <w:lastRenderedPageBreak/>
        <w:t>SWOT</w:t>
      </w:r>
      <w:r w:rsidRPr="002025B4">
        <w:rPr>
          <w:rFonts w:ascii="Times New Roman" w:eastAsia="Times New Roman" w:hAnsi="Times New Roman" w:cs="Times New Roman"/>
          <w:b/>
          <w:sz w:val="32"/>
          <w:szCs w:val="32"/>
        </w:rPr>
        <w:t xml:space="preserve">- АНАЛИЗ оценки потенциала развития ДОУ </w:t>
      </w:r>
    </w:p>
    <w:tbl>
      <w:tblPr>
        <w:tblW w:w="14283" w:type="dxa"/>
        <w:tblLayout w:type="fixed"/>
        <w:tblLook w:val="01E0" w:firstRow="1" w:lastRow="1" w:firstColumn="1" w:lastColumn="1" w:noHBand="0" w:noVBand="0"/>
      </w:tblPr>
      <w:tblGrid>
        <w:gridCol w:w="3227"/>
        <w:gridCol w:w="3827"/>
        <w:gridCol w:w="3969"/>
        <w:gridCol w:w="3260"/>
      </w:tblGrid>
      <w:tr w:rsidR="002025B4" w:rsidRPr="002025B4" w:rsidTr="002025B4">
        <w:tc>
          <w:tcPr>
            <w:tcW w:w="7054" w:type="dxa"/>
            <w:gridSpan w:val="2"/>
            <w:tcBorders>
              <w:top w:val="double" w:sz="4" w:space="0" w:color="auto"/>
              <w:left w:val="double" w:sz="4" w:space="0" w:color="auto"/>
              <w:bottom w:val="double" w:sz="4" w:space="0" w:color="auto"/>
              <w:right w:val="double" w:sz="4" w:space="0" w:color="auto"/>
            </w:tcBorders>
          </w:tcPr>
          <w:p w:rsidR="002025B4" w:rsidRPr="002025B4" w:rsidRDefault="002025B4" w:rsidP="002025B4">
            <w:pPr>
              <w:spacing w:after="0" w:line="240" w:lineRule="auto"/>
              <w:jc w:val="center"/>
              <w:rPr>
                <w:rFonts w:ascii="Times New Roman" w:eastAsia="Times New Roman" w:hAnsi="Times New Roman" w:cs="Times New Roman"/>
                <w:b/>
                <w:sz w:val="28"/>
                <w:szCs w:val="28"/>
              </w:rPr>
            </w:pPr>
            <w:r w:rsidRPr="002025B4">
              <w:rPr>
                <w:rFonts w:ascii="Times New Roman" w:eastAsia="Times New Roman" w:hAnsi="Times New Roman" w:cs="Times New Roman"/>
                <w:b/>
                <w:sz w:val="28"/>
                <w:szCs w:val="28"/>
              </w:rPr>
              <w:t>Оценка актуального состояния внутреннего потенциала ДОУ</w:t>
            </w:r>
          </w:p>
        </w:tc>
        <w:tc>
          <w:tcPr>
            <w:tcW w:w="7229" w:type="dxa"/>
            <w:gridSpan w:val="2"/>
            <w:tcBorders>
              <w:top w:val="double" w:sz="4" w:space="0" w:color="auto"/>
              <w:left w:val="double" w:sz="4" w:space="0" w:color="auto"/>
              <w:bottom w:val="double" w:sz="4" w:space="0" w:color="auto"/>
              <w:right w:val="double" w:sz="4" w:space="0" w:color="auto"/>
            </w:tcBorders>
          </w:tcPr>
          <w:p w:rsidR="002025B4" w:rsidRPr="002025B4" w:rsidRDefault="002025B4" w:rsidP="002025B4">
            <w:pPr>
              <w:spacing w:after="0" w:line="240" w:lineRule="auto"/>
              <w:jc w:val="center"/>
              <w:rPr>
                <w:rFonts w:ascii="Times New Roman" w:eastAsia="Times New Roman" w:hAnsi="Times New Roman" w:cs="Times New Roman"/>
                <w:sz w:val="28"/>
                <w:szCs w:val="28"/>
              </w:rPr>
            </w:pPr>
            <w:r w:rsidRPr="002025B4">
              <w:rPr>
                <w:rFonts w:ascii="Times New Roman" w:eastAsia="Times New Roman" w:hAnsi="Times New Roman" w:cs="Times New Roman"/>
                <w:b/>
                <w:sz w:val="28"/>
                <w:szCs w:val="28"/>
              </w:rPr>
              <w:t xml:space="preserve">Оценка перспектив развития ДОУ с опорой на внешнее окружение </w:t>
            </w:r>
          </w:p>
        </w:tc>
      </w:tr>
      <w:tr w:rsidR="002025B4" w:rsidRPr="002025B4" w:rsidTr="002025B4">
        <w:tc>
          <w:tcPr>
            <w:tcW w:w="3227" w:type="dxa"/>
            <w:tcBorders>
              <w:top w:val="double" w:sz="4" w:space="0" w:color="auto"/>
              <w:left w:val="double" w:sz="4" w:space="0" w:color="auto"/>
              <w:bottom w:val="double" w:sz="4" w:space="0" w:color="auto"/>
              <w:right w:val="double" w:sz="4" w:space="0" w:color="auto"/>
            </w:tcBorders>
          </w:tcPr>
          <w:p w:rsidR="002025B4" w:rsidRPr="002025B4" w:rsidRDefault="002025B4" w:rsidP="002025B4">
            <w:pPr>
              <w:spacing w:after="0" w:line="240" w:lineRule="auto"/>
              <w:jc w:val="center"/>
              <w:rPr>
                <w:rFonts w:ascii="Times New Roman" w:eastAsia="Times New Roman" w:hAnsi="Times New Roman" w:cs="Times New Roman"/>
                <w:sz w:val="28"/>
                <w:szCs w:val="28"/>
              </w:rPr>
            </w:pPr>
            <w:r w:rsidRPr="002025B4">
              <w:rPr>
                <w:rFonts w:ascii="Times New Roman" w:eastAsia="Times New Roman" w:hAnsi="Times New Roman" w:cs="Times New Roman"/>
                <w:sz w:val="28"/>
                <w:szCs w:val="28"/>
              </w:rPr>
              <w:t xml:space="preserve">Сильная сторона </w:t>
            </w:r>
          </w:p>
        </w:tc>
        <w:tc>
          <w:tcPr>
            <w:tcW w:w="3827" w:type="dxa"/>
            <w:tcBorders>
              <w:top w:val="double" w:sz="4" w:space="0" w:color="auto"/>
              <w:left w:val="double" w:sz="4" w:space="0" w:color="auto"/>
              <w:bottom w:val="double" w:sz="4" w:space="0" w:color="auto"/>
              <w:right w:val="double" w:sz="4" w:space="0" w:color="auto"/>
            </w:tcBorders>
          </w:tcPr>
          <w:p w:rsidR="002025B4" w:rsidRPr="002025B4" w:rsidRDefault="002025B4" w:rsidP="002025B4">
            <w:pPr>
              <w:spacing w:after="0" w:line="240" w:lineRule="auto"/>
              <w:jc w:val="center"/>
              <w:rPr>
                <w:rFonts w:ascii="Times New Roman" w:eastAsia="Times New Roman" w:hAnsi="Times New Roman" w:cs="Times New Roman"/>
                <w:sz w:val="28"/>
                <w:szCs w:val="28"/>
              </w:rPr>
            </w:pPr>
            <w:r w:rsidRPr="002025B4">
              <w:rPr>
                <w:rFonts w:ascii="Times New Roman" w:eastAsia="Times New Roman" w:hAnsi="Times New Roman" w:cs="Times New Roman"/>
                <w:sz w:val="28"/>
                <w:szCs w:val="28"/>
              </w:rPr>
              <w:t xml:space="preserve">Слабая сторона </w:t>
            </w:r>
          </w:p>
        </w:tc>
        <w:tc>
          <w:tcPr>
            <w:tcW w:w="3969" w:type="dxa"/>
            <w:tcBorders>
              <w:top w:val="double" w:sz="4" w:space="0" w:color="auto"/>
              <w:left w:val="double" w:sz="4" w:space="0" w:color="auto"/>
              <w:bottom w:val="double" w:sz="4" w:space="0" w:color="auto"/>
              <w:right w:val="double" w:sz="4" w:space="0" w:color="auto"/>
            </w:tcBorders>
          </w:tcPr>
          <w:p w:rsidR="002025B4" w:rsidRPr="002025B4" w:rsidRDefault="002025B4" w:rsidP="002025B4">
            <w:pPr>
              <w:spacing w:after="0" w:line="240" w:lineRule="auto"/>
              <w:jc w:val="center"/>
              <w:rPr>
                <w:rFonts w:ascii="Times New Roman" w:eastAsia="Times New Roman" w:hAnsi="Times New Roman" w:cs="Times New Roman"/>
                <w:sz w:val="28"/>
                <w:szCs w:val="28"/>
              </w:rPr>
            </w:pPr>
            <w:r w:rsidRPr="002025B4">
              <w:rPr>
                <w:rFonts w:ascii="Times New Roman" w:eastAsia="Times New Roman" w:hAnsi="Times New Roman" w:cs="Times New Roman"/>
                <w:sz w:val="28"/>
                <w:szCs w:val="28"/>
              </w:rPr>
              <w:t>Благоприятные возможности</w:t>
            </w:r>
          </w:p>
        </w:tc>
        <w:tc>
          <w:tcPr>
            <w:tcW w:w="3260" w:type="dxa"/>
            <w:tcBorders>
              <w:top w:val="double" w:sz="4" w:space="0" w:color="auto"/>
              <w:left w:val="double" w:sz="4" w:space="0" w:color="auto"/>
              <w:bottom w:val="double" w:sz="4" w:space="0" w:color="auto"/>
              <w:right w:val="double" w:sz="4" w:space="0" w:color="auto"/>
            </w:tcBorders>
          </w:tcPr>
          <w:p w:rsidR="002025B4" w:rsidRPr="002025B4" w:rsidRDefault="002025B4" w:rsidP="002025B4">
            <w:pPr>
              <w:spacing w:after="0" w:line="240" w:lineRule="auto"/>
              <w:jc w:val="center"/>
              <w:rPr>
                <w:rFonts w:ascii="Times New Roman" w:eastAsia="Times New Roman" w:hAnsi="Times New Roman" w:cs="Times New Roman"/>
                <w:sz w:val="28"/>
                <w:szCs w:val="28"/>
              </w:rPr>
            </w:pPr>
            <w:r w:rsidRPr="002025B4">
              <w:rPr>
                <w:rFonts w:ascii="Times New Roman" w:eastAsia="Times New Roman" w:hAnsi="Times New Roman" w:cs="Times New Roman"/>
                <w:sz w:val="28"/>
                <w:szCs w:val="28"/>
              </w:rPr>
              <w:t xml:space="preserve">Риски </w:t>
            </w:r>
          </w:p>
        </w:tc>
      </w:tr>
      <w:tr w:rsidR="002025B4" w:rsidRPr="002025B4" w:rsidTr="002025B4">
        <w:tc>
          <w:tcPr>
            <w:tcW w:w="3227" w:type="dxa"/>
            <w:tcBorders>
              <w:top w:val="double" w:sz="4" w:space="0" w:color="auto"/>
              <w:left w:val="double" w:sz="4" w:space="0" w:color="auto"/>
              <w:bottom w:val="double" w:sz="4" w:space="0" w:color="auto"/>
              <w:right w:val="double" w:sz="4" w:space="0" w:color="auto"/>
            </w:tcBorders>
          </w:tcPr>
          <w:p w:rsidR="002025B4" w:rsidRPr="002025B4" w:rsidRDefault="002025B4" w:rsidP="002025B4">
            <w:pPr>
              <w:spacing w:after="0" w:line="240" w:lineRule="auto"/>
              <w:rPr>
                <w:rFonts w:ascii="Times New Roman" w:eastAsia="Times New Roman" w:hAnsi="Times New Roman" w:cs="Times New Roman"/>
                <w:sz w:val="24"/>
                <w:szCs w:val="24"/>
              </w:rPr>
            </w:pPr>
            <w:r w:rsidRPr="002025B4">
              <w:rPr>
                <w:rFonts w:ascii="Times New Roman" w:eastAsia="Times New Roman" w:hAnsi="Times New Roman" w:cs="Times New Roman"/>
                <w:sz w:val="24"/>
                <w:szCs w:val="24"/>
              </w:rPr>
              <w:t>В ДОУ разработана и постоянно совершенствуется система работы по взаимодействию с семьями воспитанников с родителями</w:t>
            </w:r>
          </w:p>
          <w:p w:rsidR="002025B4" w:rsidRPr="002025B4" w:rsidRDefault="002025B4" w:rsidP="002025B4">
            <w:pPr>
              <w:spacing w:after="0" w:line="240" w:lineRule="auto"/>
              <w:rPr>
                <w:rFonts w:ascii="Times New Roman" w:eastAsia="Times New Roman" w:hAnsi="Times New Roman" w:cs="Times New Roman"/>
                <w:sz w:val="24"/>
                <w:szCs w:val="24"/>
              </w:rPr>
            </w:pPr>
          </w:p>
          <w:p w:rsidR="002025B4" w:rsidRPr="002025B4" w:rsidRDefault="002025B4" w:rsidP="002025B4">
            <w:pPr>
              <w:spacing w:after="0" w:line="240" w:lineRule="auto"/>
              <w:rPr>
                <w:rFonts w:ascii="Times New Roman" w:eastAsia="Times New Roman" w:hAnsi="Times New Roman" w:cs="Times New Roman"/>
                <w:sz w:val="24"/>
                <w:szCs w:val="24"/>
              </w:rPr>
            </w:pPr>
            <w:r w:rsidRPr="002025B4">
              <w:rPr>
                <w:rFonts w:ascii="Times New Roman" w:eastAsia="Times New Roman" w:hAnsi="Times New Roman" w:cs="Times New Roman"/>
                <w:sz w:val="24"/>
                <w:szCs w:val="24"/>
              </w:rPr>
              <w:t>В ДОУ имеется  современная информационно-техническая база</w:t>
            </w:r>
          </w:p>
          <w:p w:rsidR="002025B4" w:rsidRPr="002025B4" w:rsidRDefault="002025B4" w:rsidP="002025B4">
            <w:pPr>
              <w:spacing w:after="0" w:line="240" w:lineRule="auto"/>
              <w:rPr>
                <w:rFonts w:ascii="Times New Roman" w:eastAsia="Times New Roman" w:hAnsi="Times New Roman" w:cs="Times New Roman"/>
                <w:sz w:val="24"/>
                <w:szCs w:val="24"/>
              </w:rPr>
            </w:pPr>
          </w:p>
          <w:p w:rsidR="002025B4" w:rsidRPr="002025B4" w:rsidRDefault="002025B4" w:rsidP="002025B4">
            <w:pPr>
              <w:spacing w:after="0" w:line="240" w:lineRule="auto"/>
              <w:rPr>
                <w:rStyle w:val="a6"/>
                <w:rFonts w:ascii="Times New Roman" w:eastAsia="Times New Roman" w:hAnsi="Times New Roman" w:cs="Times New Roman"/>
                <w:b w:val="0"/>
                <w:sz w:val="24"/>
                <w:szCs w:val="24"/>
              </w:rPr>
            </w:pPr>
            <w:r w:rsidRPr="002025B4">
              <w:rPr>
                <w:rStyle w:val="a6"/>
                <w:rFonts w:ascii="Times New Roman" w:eastAsia="Times New Roman" w:hAnsi="Times New Roman" w:cs="Times New Roman"/>
                <w:b w:val="0"/>
                <w:sz w:val="24"/>
                <w:szCs w:val="24"/>
              </w:rPr>
              <w:t>Сплоченность и работоспособность коллектива; наличие группы творчески работающих педагогов</w:t>
            </w:r>
          </w:p>
          <w:p w:rsidR="002025B4" w:rsidRPr="002025B4" w:rsidRDefault="002025B4" w:rsidP="002025B4">
            <w:pPr>
              <w:spacing w:after="0" w:line="240" w:lineRule="auto"/>
              <w:jc w:val="both"/>
              <w:rPr>
                <w:rStyle w:val="a6"/>
                <w:rFonts w:ascii="Times New Roman" w:eastAsia="Times New Roman" w:hAnsi="Times New Roman" w:cs="Times New Roman"/>
                <w:sz w:val="24"/>
                <w:szCs w:val="24"/>
              </w:rPr>
            </w:pPr>
          </w:p>
          <w:p w:rsidR="002025B4" w:rsidRPr="002025B4" w:rsidRDefault="002025B4" w:rsidP="002025B4">
            <w:pPr>
              <w:spacing w:after="0" w:line="240" w:lineRule="auto"/>
              <w:ind w:left="1575"/>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p>
        </w:tc>
        <w:tc>
          <w:tcPr>
            <w:tcW w:w="3827" w:type="dxa"/>
            <w:tcBorders>
              <w:top w:val="double" w:sz="4" w:space="0" w:color="auto"/>
              <w:left w:val="double" w:sz="4" w:space="0" w:color="auto"/>
              <w:bottom w:val="double" w:sz="4" w:space="0" w:color="auto"/>
              <w:right w:val="double" w:sz="4" w:space="0" w:color="auto"/>
            </w:tcBorders>
          </w:tcPr>
          <w:p w:rsidR="002025B4" w:rsidRPr="002025B4" w:rsidRDefault="002025B4" w:rsidP="002025B4">
            <w:pPr>
              <w:pStyle w:val="a7"/>
              <w:spacing w:after="0" w:line="240" w:lineRule="auto"/>
              <w:ind w:left="0"/>
              <w:rPr>
                <w:rFonts w:ascii="Times New Roman" w:hAnsi="Times New Roman"/>
                <w:sz w:val="24"/>
                <w:szCs w:val="24"/>
              </w:rPr>
            </w:pPr>
            <w:r w:rsidRPr="002025B4">
              <w:rPr>
                <w:rFonts w:ascii="Times New Roman" w:hAnsi="Times New Roman"/>
                <w:sz w:val="24"/>
                <w:szCs w:val="24"/>
              </w:rPr>
              <w:t xml:space="preserve"> Спектр реализуемых </w:t>
            </w:r>
            <w:r w:rsidRPr="002025B4">
              <w:rPr>
                <w:rFonts w:ascii="Times New Roman" w:hAnsi="Times New Roman"/>
                <w:spacing w:val="-7"/>
                <w:sz w:val="24"/>
                <w:szCs w:val="24"/>
              </w:rPr>
              <w:t xml:space="preserve">дополнительных услуг не в полной мере соответствует </w:t>
            </w:r>
            <w:r w:rsidRPr="002025B4">
              <w:rPr>
                <w:rFonts w:ascii="Times New Roman" w:hAnsi="Times New Roman"/>
                <w:sz w:val="24"/>
                <w:szCs w:val="24"/>
              </w:rPr>
              <w:t>образовательным  потребностям родителей.</w:t>
            </w:r>
          </w:p>
          <w:p w:rsidR="002025B4" w:rsidRPr="002025B4" w:rsidRDefault="002025B4" w:rsidP="002025B4">
            <w:pPr>
              <w:spacing w:after="0" w:line="240" w:lineRule="auto"/>
              <w:rPr>
                <w:rStyle w:val="a6"/>
                <w:rFonts w:ascii="Times New Roman" w:eastAsia="Times New Roman" w:hAnsi="Times New Roman" w:cs="Times New Roman"/>
                <w:sz w:val="24"/>
                <w:szCs w:val="24"/>
              </w:rPr>
            </w:pPr>
            <w:r w:rsidRPr="002025B4">
              <w:rPr>
                <w:rFonts w:ascii="Times New Roman" w:eastAsia="Times New Roman" w:hAnsi="Times New Roman" w:cs="Times New Roman"/>
                <w:spacing w:val="-7"/>
                <w:sz w:val="24"/>
                <w:szCs w:val="24"/>
              </w:rPr>
              <w:t xml:space="preserve">  </w:t>
            </w:r>
          </w:p>
          <w:p w:rsidR="002025B4" w:rsidRPr="002025B4" w:rsidRDefault="002025B4" w:rsidP="002025B4">
            <w:pPr>
              <w:spacing w:after="0" w:line="240" w:lineRule="auto"/>
              <w:rPr>
                <w:rFonts w:ascii="Times New Roman" w:eastAsia="Times New Roman" w:hAnsi="Times New Roman" w:cs="Times New Roman"/>
                <w:b/>
                <w:bCs/>
                <w:sz w:val="24"/>
                <w:szCs w:val="24"/>
              </w:rPr>
            </w:pPr>
            <w:r w:rsidRPr="002025B4">
              <w:rPr>
                <w:rFonts w:ascii="Times New Roman" w:eastAsia="Times New Roman" w:hAnsi="Times New Roman" w:cs="Times New Roman"/>
                <w:color w:val="000000"/>
                <w:sz w:val="24"/>
                <w:szCs w:val="24"/>
              </w:rPr>
              <w:t>Пополнение педагогического состава на 1/3 малоопытными педагогами</w:t>
            </w:r>
          </w:p>
          <w:p w:rsidR="002025B4" w:rsidRPr="002025B4" w:rsidRDefault="002025B4" w:rsidP="002025B4">
            <w:pPr>
              <w:spacing w:after="0" w:line="240" w:lineRule="auto"/>
              <w:jc w:val="both"/>
              <w:rPr>
                <w:rFonts w:ascii="Times New Roman" w:eastAsia="Times New Roman" w:hAnsi="Times New Roman" w:cs="Times New Roman"/>
                <w:color w:val="000000"/>
                <w:sz w:val="24"/>
                <w:szCs w:val="24"/>
              </w:rPr>
            </w:pPr>
          </w:p>
          <w:p w:rsidR="002025B4" w:rsidRPr="002025B4" w:rsidRDefault="002025B4" w:rsidP="002025B4">
            <w:pPr>
              <w:spacing w:after="0" w:line="240" w:lineRule="auto"/>
              <w:rPr>
                <w:rFonts w:ascii="Times New Roman" w:eastAsia="Times New Roman" w:hAnsi="Times New Roman" w:cs="Times New Roman"/>
                <w:sz w:val="24"/>
                <w:szCs w:val="24"/>
              </w:rPr>
            </w:pPr>
            <w:r w:rsidRPr="002025B4">
              <w:rPr>
                <w:rFonts w:ascii="Times New Roman" w:eastAsia="Times New Roman" w:hAnsi="Times New Roman" w:cs="Times New Roman"/>
                <w:sz w:val="24"/>
                <w:szCs w:val="24"/>
              </w:rPr>
              <w:t>В связи с введением в образовательный процесс ФГОС и новых форм работы уровень квалификации педагогического персонала учреждения не позволяет качественно спланировать и организовать образовательный процесс, и, в свою очередь, получить максимально возможные образовательные результаты</w:t>
            </w: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rPr>
                <w:rFonts w:ascii="Times New Roman" w:eastAsia="Times New Roman" w:hAnsi="Times New Roman" w:cs="Times New Roman"/>
                <w:sz w:val="24"/>
                <w:szCs w:val="24"/>
              </w:rPr>
            </w:pPr>
            <w:r w:rsidRPr="002025B4">
              <w:rPr>
                <w:rFonts w:ascii="Times New Roman" w:eastAsia="Times New Roman" w:hAnsi="Times New Roman" w:cs="Times New Roman"/>
                <w:sz w:val="24"/>
                <w:szCs w:val="24"/>
              </w:rPr>
              <w:t>детский сад не в полной мере использует потенциал социального окружения ГБДОУ</w:t>
            </w:r>
          </w:p>
        </w:tc>
        <w:tc>
          <w:tcPr>
            <w:tcW w:w="3969" w:type="dxa"/>
            <w:tcBorders>
              <w:top w:val="double" w:sz="4" w:space="0" w:color="auto"/>
              <w:left w:val="double" w:sz="4" w:space="0" w:color="auto"/>
              <w:bottom w:val="double" w:sz="4" w:space="0" w:color="auto"/>
              <w:right w:val="double" w:sz="4" w:space="0" w:color="auto"/>
            </w:tcBorders>
          </w:tcPr>
          <w:p w:rsidR="002025B4" w:rsidRPr="002025B4" w:rsidRDefault="002025B4" w:rsidP="002025B4">
            <w:pPr>
              <w:spacing w:after="0" w:line="240" w:lineRule="auto"/>
              <w:rPr>
                <w:rFonts w:ascii="Times New Roman" w:eastAsia="Times New Roman" w:hAnsi="Times New Roman" w:cs="Times New Roman"/>
                <w:color w:val="000000"/>
                <w:sz w:val="24"/>
                <w:szCs w:val="24"/>
              </w:rPr>
            </w:pPr>
            <w:r w:rsidRPr="002025B4">
              <w:rPr>
                <w:rFonts w:ascii="Times New Roman" w:eastAsia="Times New Roman" w:hAnsi="Times New Roman" w:cs="Times New Roman"/>
                <w:sz w:val="24"/>
                <w:szCs w:val="24"/>
              </w:rPr>
              <w:t>Ориентация целей образовательной политики на индивидуализацию качественного образования позволяет ДОУ развивать разнообразные образовательные услуги.</w:t>
            </w:r>
          </w:p>
          <w:p w:rsidR="002025B4" w:rsidRPr="002025B4" w:rsidRDefault="002025B4" w:rsidP="002025B4">
            <w:pPr>
              <w:spacing w:after="0" w:line="240" w:lineRule="auto"/>
              <w:rPr>
                <w:rFonts w:ascii="Times New Roman" w:eastAsia="Times New Roman" w:hAnsi="Times New Roman" w:cs="Times New Roman"/>
                <w:sz w:val="24"/>
                <w:szCs w:val="24"/>
              </w:rPr>
            </w:pPr>
          </w:p>
          <w:p w:rsidR="002025B4" w:rsidRPr="002025B4" w:rsidRDefault="002025B4" w:rsidP="002025B4">
            <w:pPr>
              <w:spacing w:after="0" w:line="240" w:lineRule="auto"/>
              <w:rPr>
                <w:rFonts w:ascii="Times New Roman" w:eastAsia="Times New Roman" w:hAnsi="Times New Roman" w:cs="Times New Roman"/>
                <w:sz w:val="24"/>
                <w:szCs w:val="24"/>
              </w:rPr>
            </w:pPr>
            <w:r w:rsidRPr="002025B4">
              <w:rPr>
                <w:rFonts w:ascii="Times New Roman" w:eastAsia="Times New Roman" w:hAnsi="Times New Roman" w:cs="Times New Roman"/>
                <w:sz w:val="24"/>
                <w:szCs w:val="24"/>
              </w:rPr>
              <w:t>Ориентация родителей на получение дошкольниками качественного образования.</w:t>
            </w:r>
          </w:p>
          <w:p w:rsidR="002025B4" w:rsidRPr="002025B4" w:rsidRDefault="002025B4" w:rsidP="002025B4">
            <w:pPr>
              <w:spacing w:after="0" w:line="240" w:lineRule="auto"/>
              <w:rPr>
                <w:rFonts w:ascii="Times New Roman" w:eastAsia="Times New Roman" w:hAnsi="Times New Roman" w:cs="Times New Roman"/>
                <w:sz w:val="24"/>
                <w:szCs w:val="24"/>
              </w:rPr>
            </w:pPr>
          </w:p>
          <w:p w:rsidR="002025B4" w:rsidRPr="002025B4" w:rsidRDefault="002025B4" w:rsidP="002025B4">
            <w:pPr>
              <w:spacing w:after="0" w:line="240" w:lineRule="auto"/>
              <w:rPr>
                <w:rFonts w:ascii="Times New Roman" w:eastAsia="Times New Roman" w:hAnsi="Times New Roman" w:cs="Times New Roman"/>
                <w:color w:val="000000"/>
                <w:sz w:val="24"/>
                <w:szCs w:val="24"/>
              </w:rPr>
            </w:pPr>
            <w:r w:rsidRPr="002025B4">
              <w:rPr>
                <w:rFonts w:ascii="Times New Roman" w:eastAsia="Times New Roman" w:hAnsi="Times New Roman" w:cs="Times New Roman"/>
                <w:sz w:val="24"/>
                <w:szCs w:val="24"/>
              </w:rPr>
              <w:t>Использование инновационных технологий в образовательном процессе ДОУ</w:t>
            </w:r>
          </w:p>
          <w:p w:rsidR="002025B4" w:rsidRPr="002025B4" w:rsidRDefault="002025B4" w:rsidP="002025B4">
            <w:pPr>
              <w:spacing w:after="0" w:line="240" w:lineRule="auto"/>
              <w:ind w:left="720"/>
              <w:rPr>
                <w:rFonts w:ascii="Times New Roman" w:eastAsia="Times New Roman" w:hAnsi="Times New Roman" w:cs="Times New Roman"/>
                <w:color w:val="000000"/>
                <w:sz w:val="24"/>
                <w:szCs w:val="24"/>
              </w:rPr>
            </w:pPr>
          </w:p>
          <w:p w:rsidR="002025B4" w:rsidRPr="002025B4" w:rsidRDefault="002025B4" w:rsidP="002025B4">
            <w:pPr>
              <w:spacing w:after="0" w:line="240" w:lineRule="auto"/>
              <w:ind w:left="720"/>
              <w:rPr>
                <w:rFonts w:ascii="Times New Roman" w:eastAsia="Times New Roman" w:hAnsi="Times New Roman" w:cs="Times New Roman"/>
                <w:color w:val="000000"/>
                <w:sz w:val="24"/>
                <w:szCs w:val="24"/>
              </w:rPr>
            </w:pPr>
          </w:p>
          <w:p w:rsidR="002025B4" w:rsidRPr="002025B4" w:rsidRDefault="002025B4" w:rsidP="002025B4">
            <w:pPr>
              <w:spacing w:after="0" w:line="240" w:lineRule="auto"/>
              <w:ind w:left="720"/>
              <w:rPr>
                <w:rFonts w:ascii="Times New Roman" w:eastAsia="Times New Roman" w:hAnsi="Times New Roman" w:cs="Times New Roman"/>
                <w:color w:val="000000"/>
                <w:sz w:val="24"/>
                <w:szCs w:val="24"/>
              </w:rPr>
            </w:pPr>
          </w:p>
          <w:p w:rsidR="002025B4" w:rsidRPr="002025B4" w:rsidRDefault="002025B4" w:rsidP="002025B4">
            <w:pPr>
              <w:spacing w:after="0" w:line="240" w:lineRule="auto"/>
              <w:ind w:left="720"/>
              <w:rPr>
                <w:rFonts w:ascii="Times New Roman" w:eastAsia="Times New Roman" w:hAnsi="Times New Roman" w:cs="Times New Roman"/>
                <w:color w:val="000000"/>
                <w:sz w:val="24"/>
                <w:szCs w:val="24"/>
              </w:rPr>
            </w:pPr>
          </w:p>
          <w:p w:rsidR="002025B4" w:rsidRPr="002025B4" w:rsidRDefault="002025B4" w:rsidP="002025B4">
            <w:pPr>
              <w:spacing w:after="0" w:line="240" w:lineRule="auto"/>
              <w:ind w:left="720"/>
              <w:rPr>
                <w:rFonts w:ascii="Times New Roman" w:eastAsia="Times New Roman" w:hAnsi="Times New Roman" w:cs="Times New Roman"/>
                <w:sz w:val="24"/>
                <w:szCs w:val="24"/>
              </w:rPr>
            </w:pPr>
          </w:p>
        </w:tc>
        <w:tc>
          <w:tcPr>
            <w:tcW w:w="3260" w:type="dxa"/>
            <w:tcBorders>
              <w:top w:val="double" w:sz="4" w:space="0" w:color="auto"/>
              <w:left w:val="double" w:sz="4" w:space="0" w:color="auto"/>
              <w:bottom w:val="double" w:sz="4" w:space="0" w:color="auto"/>
              <w:right w:val="double" w:sz="4" w:space="0" w:color="auto"/>
            </w:tcBorders>
          </w:tcPr>
          <w:p w:rsidR="002025B4" w:rsidRPr="002025B4" w:rsidRDefault="002025B4" w:rsidP="002025B4">
            <w:pPr>
              <w:spacing w:after="0" w:line="240" w:lineRule="auto"/>
              <w:jc w:val="both"/>
              <w:rPr>
                <w:rFonts w:ascii="Times New Roman" w:eastAsia="Times New Roman" w:hAnsi="Times New Roman" w:cs="Times New Roman"/>
                <w:sz w:val="24"/>
                <w:szCs w:val="24"/>
              </w:rPr>
            </w:pPr>
            <w:r w:rsidRPr="002025B4">
              <w:rPr>
                <w:rFonts w:ascii="Times New Roman" w:eastAsia="Times New Roman" w:hAnsi="Times New Roman" w:cs="Times New Roman"/>
                <w:sz w:val="24"/>
                <w:szCs w:val="24"/>
              </w:rPr>
              <w:t>Недостаток бюджетного финансирования. Превышение норматива численности контингента воспитанников</w:t>
            </w: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r w:rsidRPr="002025B4">
              <w:rPr>
                <w:rFonts w:ascii="Times New Roman" w:eastAsia="Times New Roman" w:hAnsi="Times New Roman" w:cs="Times New Roman"/>
                <w:sz w:val="24"/>
                <w:szCs w:val="24"/>
              </w:rPr>
              <w:t>Качество образования понимается частью родителей как хорошая подготовка к школе. Такой подход ограничивает результаты образования</w:t>
            </w: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r w:rsidRPr="002025B4">
              <w:rPr>
                <w:rFonts w:ascii="Times New Roman" w:eastAsia="Times New Roman" w:hAnsi="Times New Roman" w:cs="Times New Roman"/>
                <w:sz w:val="24"/>
                <w:szCs w:val="24"/>
              </w:rPr>
              <w:t>Неготовность части педагогов использовать новации в своей работе</w:t>
            </w:r>
          </w:p>
          <w:p w:rsidR="002025B4" w:rsidRPr="002025B4" w:rsidRDefault="002025B4" w:rsidP="002025B4">
            <w:pPr>
              <w:spacing w:after="0" w:line="240" w:lineRule="auto"/>
              <w:jc w:val="both"/>
              <w:rPr>
                <w:rFonts w:ascii="Times New Roman" w:eastAsia="Times New Roman" w:hAnsi="Times New Roman" w:cs="Times New Roman"/>
                <w:sz w:val="24"/>
                <w:szCs w:val="24"/>
              </w:rPr>
            </w:pPr>
          </w:p>
          <w:p w:rsidR="002025B4" w:rsidRPr="002025B4" w:rsidRDefault="002025B4" w:rsidP="002025B4">
            <w:pPr>
              <w:spacing w:after="0" w:line="240" w:lineRule="auto"/>
              <w:jc w:val="both"/>
              <w:rPr>
                <w:rFonts w:ascii="Times New Roman" w:eastAsia="Times New Roman" w:hAnsi="Times New Roman" w:cs="Times New Roman"/>
                <w:sz w:val="24"/>
                <w:szCs w:val="24"/>
              </w:rPr>
            </w:pPr>
            <w:r w:rsidRPr="002025B4">
              <w:rPr>
                <w:rFonts w:ascii="Times New Roman" w:eastAsia="Times New Roman" w:hAnsi="Times New Roman" w:cs="Times New Roman"/>
                <w:sz w:val="24"/>
                <w:szCs w:val="24"/>
              </w:rPr>
              <w:t>Возможное сокращение узких специалистов , что не может не сказаться на качестве образовательной услуги</w:t>
            </w:r>
          </w:p>
          <w:p w:rsidR="002025B4" w:rsidRPr="002025B4" w:rsidRDefault="002025B4" w:rsidP="002025B4">
            <w:pPr>
              <w:pStyle w:val="a5"/>
              <w:numPr>
                <w:ilvl w:val="0"/>
                <w:numId w:val="1"/>
              </w:numPr>
              <w:suppressAutoHyphens/>
              <w:spacing w:before="0" w:beforeAutospacing="0" w:after="0" w:afterAutospacing="0"/>
              <w:ind w:left="0"/>
            </w:pPr>
            <w:r w:rsidRPr="002025B4">
              <w:t>недостаточность помещений для расширения дополнительных платных и бесплатных образовательных услуг</w:t>
            </w:r>
          </w:p>
        </w:tc>
      </w:tr>
    </w:tbl>
    <w:p w:rsidR="002025B4" w:rsidRDefault="002025B4" w:rsidP="002025B4">
      <w:pPr>
        <w:spacing w:after="0"/>
        <w:rPr>
          <w:rFonts w:ascii="Times New Roman" w:hAnsi="Times New Roman" w:cs="Times New Roman"/>
          <w:sz w:val="24"/>
          <w:szCs w:val="24"/>
        </w:rPr>
      </w:pPr>
    </w:p>
    <w:p w:rsidR="002025B4" w:rsidRDefault="002025B4" w:rsidP="002025B4">
      <w:pPr>
        <w:spacing w:after="0"/>
        <w:rPr>
          <w:rFonts w:ascii="Times New Roman" w:hAnsi="Times New Roman" w:cs="Times New Roman"/>
          <w:sz w:val="24"/>
          <w:szCs w:val="24"/>
        </w:rPr>
      </w:pPr>
    </w:p>
    <w:p w:rsidR="002025B4" w:rsidRPr="002025B4" w:rsidRDefault="002025B4" w:rsidP="002025B4">
      <w:pPr>
        <w:spacing w:after="0" w:line="240" w:lineRule="auto"/>
        <w:rPr>
          <w:rFonts w:ascii="Times New Roman" w:hAnsi="Times New Roman" w:cs="Times New Roman"/>
          <w:b/>
          <w:caps/>
          <w:sz w:val="32"/>
          <w:szCs w:val="32"/>
        </w:rPr>
      </w:pPr>
      <w:r w:rsidRPr="002025B4">
        <w:rPr>
          <w:rFonts w:ascii="Times New Roman" w:hAnsi="Times New Roman" w:cs="Times New Roman"/>
          <w:b/>
          <w:caps/>
          <w:sz w:val="32"/>
          <w:szCs w:val="32"/>
        </w:rPr>
        <w:t xml:space="preserve">Оптимальный сценарий развития </w:t>
      </w:r>
    </w:p>
    <w:p w:rsidR="002025B4" w:rsidRPr="002025B4" w:rsidRDefault="002025B4" w:rsidP="002025B4">
      <w:pPr>
        <w:spacing w:after="0" w:line="240" w:lineRule="auto"/>
        <w:ind w:left="360"/>
        <w:rPr>
          <w:rFonts w:ascii="Times New Roman" w:hAnsi="Times New Roman" w:cs="Times New Roman"/>
          <w:sz w:val="28"/>
          <w:szCs w:val="28"/>
        </w:rPr>
      </w:pPr>
    </w:p>
    <w:p w:rsidR="002025B4" w:rsidRPr="002025B4" w:rsidRDefault="002025B4" w:rsidP="002025B4">
      <w:pPr>
        <w:spacing w:after="0" w:line="240" w:lineRule="auto"/>
        <w:jc w:val="both"/>
        <w:rPr>
          <w:rFonts w:ascii="Times New Roman" w:hAnsi="Times New Roman" w:cs="Times New Roman"/>
          <w:sz w:val="24"/>
          <w:szCs w:val="24"/>
        </w:rPr>
      </w:pPr>
      <w:r w:rsidRPr="002025B4">
        <w:rPr>
          <w:rFonts w:ascii="Times New Roman" w:hAnsi="Times New Roman" w:cs="Times New Roman"/>
          <w:sz w:val="24"/>
          <w:szCs w:val="24"/>
        </w:rPr>
        <w:t>Краткое описание сценарной сути развития: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w:t>
      </w:r>
    </w:p>
    <w:p w:rsidR="002025B4" w:rsidRPr="002025B4" w:rsidRDefault="002025B4" w:rsidP="002025B4">
      <w:pPr>
        <w:spacing w:after="0" w:line="240" w:lineRule="auto"/>
        <w:jc w:val="both"/>
        <w:rPr>
          <w:rFonts w:ascii="Times New Roman" w:hAnsi="Times New Roman" w:cs="Times New Roman"/>
          <w:sz w:val="24"/>
          <w:szCs w:val="24"/>
        </w:rPr>
      </w:pPr>
      <w:r w:rsidRPr="002025B4">
        <w:rPr>
          <w:rFonts w:ascii="Times New Roman" w:hAnsi="Times New Roman" w:cs="Times New Roman"/>
          <w:sz w:val="24"/>
          <w:szCs w:val="24"/>
        </w:rPr>
        <w:t xml:space="preserve"> </w:t>
      </w:r>
    </w:p>
    <w:p w:rsidR="002025B4" w:rsidRPr="002025B4" w:rsidRDefault="002025B4" w:rsidP="002025B4">
      <w:pPr>
        <w:spacing w:after="0" w:line="240" w:lineRule="auto"/>
        <w:rPr>
          <w:rFonts w:ascii="Times New Roman" w:hAnsi="Times New Roman" w:cs="Times New Roman"/>
          <w:sz w:val="24"/>
          <w:szCs w:val="24"/>
        </w:rPr>
      </w:pPr>
      <w:r w:rsidRPr="002025B4">
        <w:rPr>
          <w:rFonts w:ascii="Times New Roman" w:hAnsi="Times New Roman" w:cs="Times New Roman"/>
          <w:sz w:val="24"/>
          <w:szCs w:val="24"/>
        </w:rPr>
        <w:t xml:space="preserve"> Возможности:  Дошкольное образовательное учреждение накопило большой опыт воспитательной работы  в общеразвивающих и коррекционных группах, являясь конкурентоспособным на рынке образовательных услуг </w:t>
      </w:r>
    </w:p>
    <w:p w:rsidR="002025B4" w:rsidRPr="002025B4" w:rsidRDefault="002025B4" w:rsidP="002025B4">
      <w:pPr>
        <w:spacing w:after="0" w:line="240" w:lineRule="auto"/>
        <w:rPr>
          <w:rFonts w:ascii="Times New Roman" w:hAnsi="Times New Roman" w:cs="Times New Roman"/>
          <w:sz w:val="24"/>
          <w:szCs w:val="24"/>
        </w:rPr>
      </w:pPr>
    </w:p>
    <w:p w:rsidR="002025B4" w:rsidRPr="002025B4" w:rsidRDefault="002025B4" w:rsidP="002025B4">
      <w:pPr>
        <w:spacing w:after="0" w:line="240" w:lineRule="auto"/>
        <w:rPr>
          <w:rFonts w:ascii="Times New Roman" w:hAnsi="Times New Roman" w:cs="Times New Roman"/>
          <w:sz w:val="24"/>
          <w:szCs w:val="24"/>
        </w:rPr>
      </w:pPr>
      <w:r w:rsidRPr="002025B4">
        <w:rPr>
          <w:rFonts w:ascii="Times New Roman" w:hAnsi="Times New Roman" w:cs="Times New Roman"/>
          <w:sz w:val="24"/>
          <w:szCs w:val="24"/>
        </w:rPr>
        <w:t>Ограничения: Недостаточность помещений для расширения дополнительных платных и бесплатных образовательных услуг.</w:t>
      </w:r>
    </w:p>
    <w:p w:rsidR="002025B4" w:rsidRPr="002025B4" w:rsidRDefault="002025B4" w:rsidP="002025B4">
      <w:pPr>
        <w:spacing w:after="0" w:line="240" w:lineRule="auto"/>
        <w:rPr>
          <w:rFonts w:ascii="Times New Roman" w:hAnsi="Times New Roman" w:cs="Times New Roman"/>
          <w:sz w:val="24"/>
          <w:szCs w:val="24"/>
        </w:rPr>
      </w:pPr>
    </w:p>
    <w:p w:rsidR="002025B4" w:rsidRPr="002025B4" w:rsidRDefault="002025B4" w:rsidP="002025B4">
      <w:pPr>
        <w:spacing w:after="0" w:line="240" w:lineRule="auto"/>
        <w:rPr>
          <w:rFonts w:ascii="Times New Roman" w:hAnsi="Times New Roman" w:cs="Times New Roman"/>
          <w:sz w:val="24"/>
          <w:szCs w:val="24"/>
        </w:rPr>
      </w:pPr>
      <w:r w:rsidRPr="002025B4">
        <w:rPr>
          <w:rFonts w:ascii="Times New Roman" w:hAnsi="Times New Roman" w:cs="Times New Roman"/>
          <w:sz w:val="24"/>
          <w:szCs w:val="24"/>
        </w:rPr>
        <w:t xml:space="preserve">Риски: Возможна смена состава педагогического коллектива, что отрицательно скажется на системе </w:t>
      </w:r>
      <w:proofErr w:type="spellStart"/>
      <w:r w:rsidRPr="002025B4">
        <w:rPr>
          <w:rFonts w:ascii="Times New Roman" w:hAnsi="Times New Roman" w:cs="Times New Roman"/>
          <w:sz w:val="24"/>
          <w:szCs w:val="24"/>
        </w:rPr>
        <w:t>воспитательно</w:t>
      </w:r>
      <w:proofErr w:type="spellEnd"/>
      <w:r w:rsidRPr="002025B4">
        <w:rPr>
          <w:rFonts w:ascii="Times New Roman" w:hAnsi="Times New Roman" w:cs="Times New Roman"/>
          <w:sz w:val="24"/>
          <w:szCs w:val="24"/>
        </w:rPr>
        <w:t>-образовательного процесса</w:t>
      </w:r>
    </w:p>
    <w:p w:rsidR="002025B4" w:rsidRPr="002025B4" w:rsidRDefault="002025B4" w:rsidP="002025B4">
      <w:pPr>
        <w:spacing w:after="0" w:line="240" w:lineRule="auto"/>
        <w:rPr>
          <w:rFonts w:ascii="Times New Roman" w:hAnsi="Times New Roman" w:cs="Times New Roman"/>
          <w:sz w:val="24"/>
          <w:szCs w:val="24"/>
        </w:rPr>
      </w:pPr>
    </w:p>
    <w:p w:rsidR="002025B4" w:rsidRPr="002025B4" w:rsidRDefault="002025B4" w:rsidP="002025B4">
      <w:pPr>
        <w:spacing w:after="0" w:line="240" w:lineRule="auto"/>
        <w:rPr>
          <w:rFonts w:ascii="Times New Roman" w:hAnsi="Times New Roman" w:cs="Times New Roman"/>
          <w:sz w:val="24"/>
          <w:szCs w:val="24"/>
        </w:rPr>
      </w:pPr>
      <w:r w:rsidRPr="002025B4">
        <w:rPr>
          <w:rFonts w:ascii="Times New Roman" w:hAnsi="Times New Roman" w:cs="Times New Roman"/>
          <w:sz w:val="24"/>
          <w:szCs w:val="24"/>
        </w:rPr>
        <w:t xml:space="preserve">Последствия позитивные: Привлечение дополнительных инвестиций к сохранению и расширению доступности повышенного уровня образования детей за развития дополнительных образовательных услуг дошкольного учреждения </w:t>
      </w:r>
    </w:p>
    <w:p w:rsidR="002025B4" w:rsidRPr="002025B4" w:rsidRDefault="002025B4" w:rsidP="002025B4">
      <w:pPr>
        <w:spacing w:after="0" w:line="240" w:lineRule="auto"/>
        <w:rPr>
          <w:rFonts w:ascii="Times New Roman" w:hAnsi="Times New Roman" w:cs="Times New Roman"/>
          <w:sz w:val="24"/>
          <w:szCs w:val="24"/>
        </w:rPr>
      </w:pPr>
    </w:p>
    <w:p w:rsidR="002025B4" w:rsidRPr="002025B4" w:rsidRDefault="002025B4" w:rsidP="002025B4">
      <w:pPr>
        <w:spacing w:after="0" w:line="240" w:lineRule="auto"/>
        <w:rPr>
          <w:rFonts w:ascii="Times New Roman" w:hAnsi="Times New Roman" w:cs="Times New Roman"/>
          <w:sz w:val="24"/>
          <w:szCs w:val="24"/>
        </w:rPr>
      </w:pPr>
      <w:r w:rsidRPr="002025B4">
        <w:rPr>
          <w:rFonts w:ascii="Times New Roman" w:hAnsi="Times New Roman" w:cs="Times New Roman"/>
          <w:sz w:val="24"/>
          <w:szCs w:val="24"/>
        </w:rPr>
        <w:t xml:space="preserve">Последствия негативные: Возможна потеря интереса к инновационной деятельности в условиях финансового дефицита </w:t>
      </w:r>
    </w:p>
    <w:p w:rsidR="002025B4" w:rsidRPr="002025B4" w:rsidRDefault="002025B4" w:rsidP="002025B4">
      <w:pPr>
        <w:pStyle w:val="a5"/>
        <w:spacing w:after="0" w:afterAutospacing="0"/>
        <w:jc w:val="both"/>
      </w:pPr>
    </w:p>
    <w:p w:rsidR="002025B4" w:rsidRPr="002025B4" w:rsidRDefault="002025B4" w:rsidP="002025B4">
      <w:pPr>
        <w:pStyle w:val="a5"/>
        <w:spacing w:before="0" w:beforeAutospacing="0" w:after="0" w:afterAutospacing="0"/>
        <w:jc w:val="both"/>
      </w:pPr>
      <w:r w:rsidRPr="002025B4">
        <w:t xml:space="preserve">Действия по реализации сценария:  </w:t>
      </w:r>
    </w:p>
    <w:p w:rsidR="002025B4" w:rsidRPr="002025B4" w:rsidRDefault="002025B4" w:rsidP="002025B4">
      <w:pPr>
        <w:pStyle w:val="a5"/>
        <w:spacing w:before="0" w:beforeAutospacing="0" w:after="0" w:afterAutospacing="0"/>
        <w:ind w:firstLine="426"/>
        <w:jc w:val="both"/>
      </w:pPr>
      <w:r w:rsidRPr="002025B4">
        <w:t xml:space="preserve">- Инновационное развитие </w:t>
      </w:r>
      <w:proofErr w:type="spellStart"/>
      <w:r w:rsidRPr="002025B4">
        <w:t>воспитательно</w:t>
      </w:r>
      <w:proofErr w:type="spellEnd"/>
      <w:r w:rsidRPr="002025B4">
        <w:t xml:space="preserve">-образовательного процесса за счет реализации основной общеобразовательной программы и 2х адаптированных программ. </w:t>
      </w:r>
    </w:p>
    <w:p w:rsidR="002025B4" w:rsidRPr="002025B4" w:rsidRDefault="002025B4" w:rsidP="002025B4">
      <w:pPr>
        <w:pStyle w:val="a5"/>
        <w:spacing w:before="0" w:beforeAutospacing="0" w:after="0" w:afterAutospacing="0"/>
        <w:ind w:firstLine="426"/>
        <w:jc w:val="both"/>
      </w:pPr>
      <w:r w:rsidRPr="002025B4">
        <w:t>- Использования информационно-коммуникационных технологий в управлении качеством образования;</w:t>
      </w:r>
    </w:p>
    <w:p w:rsidR="002025B4" w:rsidRPr="002025B4" w:rsidRDefault="002025B4" w:rsidP="002025B4">
      <w:pPr>
        <w:pStyle w:val="a5"/>
        <w:spacing w:before="0" w:beforeAutospacing="0" w:after="0" w:afterAutospacing="0"/>
        <w:ind w:firstLine="426"/>
        <w:jc w:val="both"/>
      </w:pPr>
      <w:r w:rsidRPr="002025B4">
        <w:t>- Личностно-ориентированный подход к формированию личности ребенка в процессе реализации ООП ДО</w:t>
      </w:r>
    </w:p>
    <w:p w:rsidR="002025B4" w:rsidRPr="002025B4" w:rsidRDefault="002025B4" w:rsidP="002025B4">
      <w:pPr>
        <w:pStyle w:val="a5"/>
        <w:spacing w:before="0" w:beforeAutospacing="0" w:after="0" w:afterAutospacing="0"/>
        <w:ind w:firstLine="567"/>
        <w:jc w:val="both"/>
      </w:pPr>
      <w:r w:rsidRPr="002025B4">
        <w:t>- Концентрация</w:t>
      </w:r>
      <w:hyperlink r:id="rId13">
        <w:r w:rsidRPr="002025B4">
          <w:t xml:space="preserve"> ресурсов для разработки новых образовательных услуг, востребованных социумом.    </w:t>
        </w:r>
      </w:hyperlink>
    </w:p>
    <w:p w:rsidR="002025B4" w:rsidRPr="002025B4" w:rsidRDefault="002025B4" w:rsidP="002025B4">
      <w:pPr>
        <w:pStyle w:val="a5"/>
        <w:spacing w:after="0" w:afterAutospacing="0"/>
        <w:jc w:val="both"/>
      </w:pPr>
      <w:r w:rsidRPr="002025B4">
        <w:t>Общая оценка актуальности, реалистичности и рисков реализации сценария: Данный сценарий развития дошкольного образовательного учреждения перспективен, но может быть успешно реализован лишь при условии: профессионального управления процессом развития дошкольного учреждения;</w:t>
      </w:r>
    </w:p>
    <w:p w:rsidR="002025B4" w:rsidRPr="00422071" w:rsidRDefault="002025B4" w:rsidP="002025B4">
      <w:pPr>
        <w:spacing w:after="0" w:line="240" w:lineRule="auto"/>
        <w:ind w:left="360"/>
      </w:pPr>
    </w:p>
    <w:p w:rsidR="002025B4" w:rsidRDefault="002025B4" w:rsidP="002025B4">
      <w:pPr>
        <w:tabs>
          <w:tab w:val="left" w:pos="43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025B4" w:rsidRDefault="002025B4" w:rsidP="002025B4">
      <w:pPr>
        <w:tabs>
          <w:tab w:val="left" w:pos="4380"/>
        </w:tabs>
        <w:spacing w:after="0" w:line="240" w:lineRule="auto"/>
        <w:rPr>
          <w:rFonts w:ascii="Times New Roman" w:hAnsi="Times New Roman" w:cs="Times New Roman"/>
          <w:sz w:val="24"/>
          <w:szCs w:val="24"/>
        </w:rPr>
      </w:pPr>
    </w:p>
    <w:p w:rsidR="002025B4" w:rsidRPr="002025B4" w:rsidRDefault="002025B4" w:rsidP="002025B4">
      <w:pPr>
        <w:spacing w:after="0" w:line="240" w:lineRule="auto"/>
        <w:rPr>
          <w:rFonts w:ascii="Times New Roman" w:hAnsi="Times New Roman" w:cs="Times New Roman"/>
          <w:sz w:val="32"/>
          <w:szCs w:val="32"/>
        </w:rPr>
      </w:pPr>
      <w:r w:rsidRPr="002025B4">
        <w:rPr>
          <w:rFonts w:ascii="Times New Roman" w:hAnsi="Times New Roman" w:cs="Times New Roman"/>
          <w:b/>
          <w:sz w:val="32"/>
          <w:szCs w:val="32"/>
        </w:rPr>
        <w:lastRenderedPageBreak/>
        <w:t>КОНЦЕПЦИИ РАЗВИТИЯ ДОУ</w:t>
      </w:r>
      <w:r w:rsidRPr="002025B4">
        <w:rPr>
          <w:rFonts w:ascii="Times New Roman" w:hAnsi="Times New Roman" w:cs="Times New Roman"/>
          <w:sz w:val="32"/>
          <w:szCs w:val="32"/>
        </w:rPr>
        <w:t xml:space="preserve"> </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before="120"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 xml:space="preserve">Общие тенденции развития системы дошкольного образования: </w:t>
      </w:r>
    </w:p>
    <w:p w:rsidR="002025B4" w:rsidRPr="002025B4" w:rsidRDefault="002025B4" w:rsidP="002025B4">
      <w:pPr>
        <w:spacing w:before="120"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 обеспечение высокого качества и доступности дошкольного  образования для всех детей в том числе с ограниченными возможностями здоровья;</w:t>
      </w:r>
    </w:p>
    <w:p w:rsidR="002025B4" w:rsidRPr="002025B4" w:rsidRDefault="002025B4" w:rsidP="002025B4">
      <w:pPr>
        <w:spacing w:before="120"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  удовлетворение потребности граждан в получении качественного образования;</w:t>
      </w:r>
    </w:p>
    <w:p w:rsidR="002025B4" w:rsidRPr="002025B4" w:rsidRDefault="002025B4" w:rsidP="002025B4">
      <w:pPr>
        <w:spacing w:before="120"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 повышение эффективности труда, уровня квалификации работников системы образования;</w:t>
      </w:r>
    </w:p>
    <w:p w:rsidR="002025B4" w:rsidRPr="002025B4" w:rsidRDefault="002025B4" w:rsidP="002025B4">
      <w:pPr>
        <w:tabs>
          <w:tab w:val="left" w:pos="317"/>
        </w:tabs>
        <w:suppressAutoHyphens/>
        <w:snapToGrid w:val="0"/>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 Обновление материально-технической базы и инфраструктуры системы образования.</w:t>
      </w:r>
    </w:p>
    <w:p w:rsidR="002025B4" w:rsidRPr="002025B4" w:rsidRDefault="002025B4" w:rsidP="002025B4">
      <w:pPr>
        <w:spacing w:after="0" w:line="240" w:lineRule="auto"/>
        <w:ind w:left="-993" w:right="-284"/>
        <w:jc w:val="both"/>
        <w:rPr>
          <w:rFonts w:ascii="Times New Roman" w:hAnsi="Times New Roman" w:cs="Times New Roman"/>
          <w:sz w:val="28"/>
          <w:szCs w:val="28"/>
        </w:rPr>
      </w:pPr>
      <w:r w:rsidRPr="002025B4">
        <w:rPr>
          <w:rFonts w:ascii="Times New Roman" w:hAnsi="Times New Roman" w:cs="Times New Roman"/>
          <w:sz w:val="28"/>
          <w:szCs w:val="28"/>
        </w:rPr>
        <w:t xml:space="preserve">           Аксиологические основы развития ребенка в ДОУ </w:t>
      </w:r>
    </w:p>
    <w:p w:rsidR="002025B4" w:rsidRPr="002025B4" w:rsidRDefault="002025B4" w:rsidP="002025B4">
      <w:pPr>
        <w:numPr>
          <w:ilvl w:val="0"/>
          <w:numId w:val="2"/>
        </w:numPr>
        <w:spacing w:after="0" w:line="240" w:lineRule="auto"/>
        <w:ind w:right="-284"/>
        <w:jc w:val="both"/>
        <w:rPr>
          <w:rFonts w:ascii="Times New Roman" w:hAnsi="Times New Roman" w:cs="Times New Roman"/>
          <w:sz w:val="28"/>
          <w:szCs w:val="28"/>
        </w:rPr>
      </w:pPr>
      <w:r w:rsidRPr="002025B4">
        <w:rPr>
          <w:rFonts w:ascii="Times New Roman" w:hAnsi="Times New Roman" w:cs="Times New Roman"/>
          <w:sz w:val="28"/>
          <w:szCs w:val="28"/>
        </w:rPr>
        <w:t xml:space="preserve">поддержка разнообразия детства; сохранение уникальности и </w:t>
      </w:r>
      <w:proofErr w:type="spellStart"/>
      <w:r w:rsidRPr="002025B4">
        <w:rPr>
          <w:rFonts w:ascii="Times New Roman" w:hAnsi="Times New Roman" w:cs="Times New Roman"/>
          <w:sz w:val="28"/>
          <w:szCs w:val="28"/>
        </w:rPr>
        <w:t>самоценности</w:t>
      </w:r>
      <w:proofErr w:type="spellEnd"/>
      <w:r w:rsidRPr="002025B4">
        <w:rPr>
          <w:rFonts w:ascii="Times New Roman" w:hAnsi="Times New Roman" w:cs="Times New Roman"/>
          <w:sz w:val="28"/>
          <w:szCs w:val="28"/>
        </w:rPr>
        <w:t xml:space="preserve"> детства как важного этапа в общем развитии человека, </w:t>
      </w:r>
      <w:proofErr w:type="spellStart"/>
      <w:r w:rsidRPr="002025B4">
        <w:rPr>
          <w:rFonts w:ascii="Times New Roman" w:hAnsi="Times New Roman" w:cs="Times New Roman"/>
          <w:sz w:val="28"/>
          <w:szCs w:val="28"/>
        </w:rPr>
        <w:t>самоценность</w:t>
      </w:r>
      <w:proofErr w:type="spellEnd"/>
      <w:r w:rsidRPr="002025B4">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025B4" w:rsidRPr="002025B4" w:rsidRDefault="002025B4" w:rsidP="002025B4">
      <w:pPr>
        <w:numPr>
          <w:ilvl w:val="0"/>
          <w:numId w:val="2"/>
        </w:numPr>
        <w:spacing w:after="0" w:line="240" w:lineRule="auto"/>
        <w:ind w:right="-284"/>
        <w:jc w:val="both"/>
        <w:rPr>
          <w:rFonts w:ascii="Times New Roman" w:hAnsi="Times New Roman" w:cs="Times New Roman"/>
          <w:sz w:val="28"/>
          <w:szCs w:val="28"/>
        </w:rPr>
      </w:pPr>
      <w:r w:rsidRPr="002025B4">
        <w:rPr>
          <w:rFonts w:ascii="Times New Roman" w:hAnsi="Times New Roman" w:cs="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025B4" w:rsidRPr="002025B4" w:rsidRDefault="002025B4" w:rsidP="002025B4">
      <w:pPr>
        <w:numPr>
          <w:ilvl w:val="0"/>
          <w:numId w:val="2"/>
        </w:numPr>
        <w:spacing w:after="0" w:line="240" w:lineRule="auto"/>
        <w:ind w:right="-284"/>
        <w:jc w:val="both"/>
        <w:rPr>
          <w:rFonts w:ascii="Times New Roman" w:hAnsi="Times New Roman" w:cs="Times New Roman"/>
          <w:sz w:val="28"/>
          <w:szCs w:val="28"/>
        </w:rPr>
      </w:pPr>
      <w:r w:rsidRPr="002025B4">
        <w:rPr>
          <w:rFonts w:ascii="Times New Roman" w:hAnsi="Times New Roman" w:cs="Times New Roman"/>
          <w:sz w:val="28"/>
          <w:szCs w:val="28"/>
        </w:rPr>
        <w:t xml:space="preserve"> уважение личности ребенка;</w:t>
      </w:r>
    </w:p>
    <w:p w:rsidR="002025B4" w:rsidRPr="002025B4" w:rsidRDefault="002025B4" w:rsidP="002025B4">
      <w:pPr>
        <w:numPr>
          <w:ilvl w:val="0"/>
          <w:numId w:val="2"/>
        </w:numPr>
        <w:spacing w:after="0" w:line="240" w:lineRule="auto"/>
        <w:ind w:right="-284"/>
        <w:jc w:val="both"/>
        <w:rPr>
          <w:rFonts w:ascii="Times New Roman" w:hAnsi="Times New Roman" w:cs="Times New Roman"/>
          <w:sz w:val="28"/>
          <w:szCs w:val="28"/>
        </w:rPr>
      </w:pPr>
      <w:r w:rsidRPr="002025B4">
        <w:rPr>
          <w:rFonts w:ascii="Times New Roman" w:hAnsi="Times New Roman" w:cs="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Теоретические основы образовательной деятельности ДОУ</w:t>
      </w:r>
    </w:p>
    <w:p w:rsidR="002025B4" w:rsidRPr="002025B4" w:rsidRDefault="002025B4" w:rsidP="002025B4">
      <w:pPr>
        <w:spacing w:after="0" w:line="240" w:lineRule="auto"/>
        <w:rPr>
          <w:rFonts w:ascii="Times New Roman" w:hAnsi="Times New Roman" w:cs="Times New Roman"/>
          <w:color w:val="000000"/>
          <w:sz w:val="28"/>
          <w:szCs w:val="28"/>
        </w:rPr>
      </w:pPr>
      <w:r w:rsidRPr="002025B4">
        <w:rPr>
          <w:rFonts w:ascii="Times New Roman" w:hAnsi="Times New Roman" w:cs="Times New Roman"/>
          <w:sz w:val="28"/>
          <w:szCs w:val="28"/>
        </w:rPr>
        <w:t xml:space="preserve">- </w:t>
      </w:r>
      <w:r w:rsidRPr="002025B4">
        <w:rPr>
          <w:rFonts w:ascii="Times New Roman" w:hAnsi="Times New Roman" w:cs="Times New Roman"/>
          <w:color w:val="000000"/>
          <w:sz w:val="28"/>
          <w:szCs w:val="28"/>
        </w:rPr>
        <w:t xml:space="preserve"> культурно-исторический (Л.С. Выготский, А.Р. </w:t>
      </w:r>
      <w:proofErr w:type="spellStart"/>
      <w:r w:rsidRPr="002025B4">
        <w:rPr>
          <w:rFonts w:ascii="Times New Roman" w:hAnsi="Times New Roman" w:cs="Times New Roman"/>
          <w:color w:val="000000"/>
          <w:sz w:val="28"/>
          <w:szCs w:val="28"/>
        </w:rPr>
        <w:t>Лурия</w:t>
      </w:r>
      <w:proofErr w:type="spellEnd"/>
      <w:r w:rsidRPr="002025B4">
        <w:rPr>
          <w:rFonts w:ascii="Times New Roman" w:hAnsi="Times New Roman" w:cs="Times New Roman"/>
          <w:color w:val="000000"/>
          <w:sz w:val="28"/>
          <w:szCs w:val="28"/>
        </w:rPr>
        <w:t xml:space="preserve">), </w:t>
      </w:r>
    </w:p>
    <w:p w:rsidR="002025B4" w:rsidRPr="002025B4" w:rsidRDefault="002025B4" w:rsidP="002025B4">
      <w:pPr>
        <w:spacing w:after="0" w:line="240" w:lineRule="auto"/>
        <w:rPr>
          <w:rFonts w:ascii="Times New Roman" w:hAnsi="Times New Roman" w:cs="Times New Roman"/>
          <w:color w:val="000000"/>
          <w:sz w:val="28"/>
          <w:szCs w:val="28"/>
        </w:rPr>
      </w:pPr>
      <w:r w:rsidRPr="002025B4">
        <w:rPr>
          <w:rFonts w:ascii="Times New Roman" w:hAnsi="Times New Roman" w:cs="Times New Roman"/>
          <w:color w:val="000000"/>
          <w:sz w:val="28"/>
          <w:szCs w:val="28"/>
        </w:rPr>
        <w:t xml:space="preserve">- </w:t>
      </w:r>
      <w:proofErr w:type="spellStart"/>
      <w:r w:rsidRPr="002025B4">
        <w:rPr>
          <w:rFonts w:ascii="Times New Roman" w:hAnsi="Times New Roman" w:cs="Times New Roman"/>
          <w:color w:val="000000"/>
          <w:sz w:val="28"/>
          <w:szCs w:val="28"/>
        </w:rPr>
        <w:t>деятельностный</w:t>
      </w:r>
      <w:proofErr w:type="spellEnd"/>
      <w:r w:rsidRPr="002025B4">
        <w:rPr>
          <w:rFonts w:ascii="Times New Roman" w:hAnsi="Times New Roman" w:cs="Times New Roman"/>
          <w:color w:val="000000"/>
          <w:sz w:val="28"/>
          <w:szCs w:val="28"/>
        </w:rPr>
        <w:t xml:space="preserve"> (Л.А. </w:t>
      </w:r>
      <w:proofErr w:type="spellStart"/>
      <w:r w:rsidRPr="002025B4">
        <w:rPr>
          <w:rFonts w:ascii="Times New Roman" w:hAnsi="Times New Roman" w:cs="Times New Roman"/>
          <w:color w:val="000000"/>
          <w:sz w:val="28"/>
          <w:szCs w:val="28"/>
        </w:rPr>
        <w:t>Венгер</w:t>
      </w:r>
      <w:proofErr w:type="spellEnd"/>
      <w:r w:rsidRPr="002025B4">
        <w:rPr>
          <w:rFonts w:ascii="Times New Roman" w:hAnsi="Times New Roman" w:cs="Times New Roman"/>
          <w:color w:val="000000"/>
          <w:sz w:val="28"/>
          <w:szCs w:val="28"/>
        </w:rPr>
        <w:t xml:space="preserve">, В.В. Давыдов, А.В. Запорожец, А.Н. Леонтьев, Н.Н. </w:t>
      </w:r>
      <w:proofErr w:type="spellStart"/>
      <w:r w:rsidRPr="002025B4">
        <w:rPr>
          <w:rFonts w:ascii="Times New Roman" w:hAnsi="Times New Roman" w:cs="Times New Roman"/>
          <w:color w:val="000000"/>
          <w:sz w:val="28"/>
          <w:szCs w:val="28"/>
        </w:rPr>
        <w:t>Поддьяков</w:t>
      </w:r>
      <w:proofErr w:type="spellEnd"/>
      <w:r w:rsidRPr="002025B4">
        <w:rPr>
          <w:rFonts w:ascii="Times New Roman" w:hAnsi="Times New Roman" w:cs="Times New Roman"/>
          <w:color w:val="000000"/>
          <w:sz w:val="28"/>
          <w:szCs w:val="28"/>
        </w:rPr>
        <w:t xml:space="preserve">, Д.Б. </w:t>
      </w:r>
      <w:proofErr w:type="spellStart"/>
      <w:r w:rsidRPr="002025B4">
        <w:rPr>
          <w:rFonts w:ascii="Times New Roman" w:hAnsi="Times New Roman" w:cs="Times New Roman"/>
          <w:color w:val="000000"/>
          <w:sz w:val="28"/>
          <w:szCs w:val="28"/>
        </w:rPr>
        <w:t>Эльконин</w:t>
      </w:r>
      <w:proofErr w:type="spellEnd"/>
      <w:r w:rsidRPr="002025B4">
        <w:rPr>
          <w:rFonts w:ascii="Times New Roman" w:hAnsi="Times New Roman" w:cs="Times New Roman"/>
          <w:color w:val="000000"/>
          <w:sz w:val="28"/>
          <w:szCs w:val="28"/>
        </w:rPr>
        <w:t xml:space="preserve"> и др.)     </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color w:val="000000"/>
          <w:sz w:val="28"/>
          <w:szCs w:val="28"/>
        </w:rPr>
        <w:t xml:space="preserve">- личностный (Л.И. </w:t>
      </w:r>
      <w:proofErr w:type="spellStart"/>
      <w:r w:rsidRPr="002025B4">
        <w:rPr>
          <w:rFonts w:ascii="Times New Roman" w:hAnsi="Times New Roman" w:cs="Times New Roman"/>
          <w:color w:val="000000"/>
          <w:sz w:val="28"/>
          <w:szCs w:val="28"/>
        </w:rPr>
        <w:t>Божович</w:t>
      </w:r>
      <w:proofErr w:type="spellEnd"/>
      <w:r w:rsidRPr="002025B4">
        <w:rPr>
          <w:rFonts w:ascii="Times New Roman" w:hAnsi="Times New Roman" w:cs="Times New Roman"/>
          <w:color w:val="000000"/>
          <w:sz w:val="28"/>
          <w:szCs w:val="28"/>
        </w:rPr>
        <w:t>, Л.С. Выготский, А.В. Запо</w:t>
      </w:r>
      <w:r w:rsidRPr="002025B4">
        <w:rPr>
          <w:rFonts w:ascii="Times New Roman" w:hAnsi="Times New Roman" w:cs="Times New Roman"/>
          <w:color w:val="000000"/>
          <w:sz w:val="28"/>
          <w:szCs w:val="28"/>
        </w:rPr>
        <w:softHyphen/>
        <w:t>рожец, А.Н. Леонтьев, В.А. Пе</w:t>
      </w:r>
      <w:r w:rsidRPr="002025B4">
        <w:rPr>
          <w:rFonts w:ascii="Times New Roman" w:hAnsi="Times New Roman" w:cs="Times New Roman"/>
          <w:color w:val="000000"/>
          <w:sz w:val="28"/>
          <w:szCs w:val="28"/>
        </w:rPr>
        <w:softHyphen/>
        <w:t xml:space="preserve">тровский, Д.Б. </w:t>
      </w:r>
      <w:proofErr w:type="spellStart"/>
      <w:r w:rsidRPr="002025B4">
        <w:rPr>
          <w:rFonts w:ascii="Times New Roman" w:hAnsi="Times New Roman" w:cs="Times New Roman"/>
          <w:color w:val="000000"/>
          <w:sz w:val="28"/>
          <w:szCs w:val="28"/>
        </w:rPr>
        <w:t>Эльконин</w:t>
      </w:r>
      <w:proofErr w:type="spellEnd"/>
      <w:r w:rsidRPr="002025B4">
        <w:rPr>
          <w:rFonts w:ascii="Times New Roman" w:hAnsi="Times New Roman" w:cs="Times New Roman"/>
          <w:color w:val="000000"/>
          <w:sz w:val="28"/>
          <w:szCs w:val="28"/>
        </w:rPr>
        <w:t xml:space="preserve"> и др.). Эти под</w:t>
      </w:r>
      <w:r w:rsidRPr="002025B4">
        <w:rPr>
          <w:rFonts w:ascii="Times New Roman" w:hAnsi="Times New Roman" w:cs="Times New Roman"/>
          <w:color w:val="000000"/>
          <w:sz w:val="28"/>
          <w:szCs w:val="28"/>
        </w:rPr>
        <w:softHyphen/>
        <w:t>ходы к проблеме индивидуаль</w:t>
      </w:r>
      <w:r w:rsidRPr="002025B4">
        <w:rPr>
          <w:rFonts w:ascii="Times New Roman" w:hAnsi="Times New Roman" w:cs="Times New Roman"/>
          <w:color w:val="000000"/>
          <w:sz w:val="28"/>
          <w:szCs w:val="28"/>
        </w:rPr>
        <w:softHyphen/>
        <w:t>ного развития человека очень тесно взаимосвязаны и составляют теоретико-методологическую основу отечественной педагогики и психологии.</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lastRenderedPageBreak/>
        <w:t>Модель выпускника ДОУ</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025B4" w:rsidRPr="002025B4" w:rsidRDefault="002025B4" w:rsidP="002025B4">
      <w:pPr>
        <w:spacing w:after="0" w:line="240" w:lineRule="auto"/>
        <w:ind w:left="-993" w:right="-284"/>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r w:rsidRPr="002025B4">
        <w:rPr>
          <w:rFonts w:ascii="Times New Roman" w:hAnsi="Times New Roman" w:cs="Times New Roman"/>
          <w:sz w:val="28"/>
          <w:szCs w:val="28"/>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Миссия ДОУ</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Обеспечить качественное образование для каждого ребенка (социально-коммуникативное развитие; познавательное развитие; речевое развитие; художественно-эстетическое развитие; физическое развитие)</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roofErr w:type="spellStart"/>
      <w:r w:rsidRPr="002025B4">
        <w:rPr>
          <w:rFonts w:ascii="Times New Roman" w:hAnsi="Times New Roman" w:cs="Times New Roman"/>
          <w:sz w:val="28"/>
          <w:szCs w:val="28"/>
        </w:rPr>
        <w:t>Имиджевая</w:t>
      </w:r>
      <w:proofErr w:type="spellEnd"/>
      <w:r w:rsidRPr="002025B4">
        <w:rPr>
          <w:rFonts w:ascii="Times New Roman" w:hAnsi="Times New Roman" w:cs="Times New Roman"/>
          <w:sz w:val="28"/>
          <w:szCs w:val="28"/>
        </w:rPr>
        <w:t xml:space="preserve"> характеристика развития ДОУ в системе образования</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«Сотрудничество»</w:t>
      </w: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b/>
          <w:sz w:val="28"/>
          <w:szCs w:val="28"/>
        </w:rPr>
        <w:t>ЦЕЛЬ</w:t>
      </w:r>
      <w:r w:rsidRPr="002025B4">
        <w:rPr>
          <w:rFonts w:ascii="Times New Roman" w:hAnsi="Times New Roman" w:cs="Times New Roman"/>
          <w:sz w:val="28"/>
          <w:szCs w:val="28"/>
        </w:rPr>
        <w:t xml:space="preserve"> </w:t>
      </w:r>
      <w:r w:rsidRPr="002025B4">
        <w:rPr>
          <w:rFonts w:ascii="Times New Roman" w:hAnsi="Times New Roman" w:cs="Times New Roman"/>
          <w:b/>
          <w:sz w:val="28"/>
          <w:szCs w:val="28"/>
        </w:rPr>
        <w:t>ПРОГРАММЫ РАЗВИТИЯ</w:t>
      </w: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создание условий доступности получения качественного дошкольного образования и  обеспечение позитивной социализации каждого ребенка</w:t>
      </w: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в условиях постоянно совершенствующейся система работы по взаимодействию с семьями воспитанников с родителями</w:t>
      </w: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в соответствии с Федеральным государственным образовательным стандартом дошкольного образования</w:t>
      </w:r>
    </w:p>
    <w:p w:rsidR="002025B4" w:rsidRPr="002025B4" w:rsidRDefault="002025B4" w:rsidP="002025B4">
      <w:pPr>
        <w:pStyle w:val="a7"/>
        <w:spacing w:after="0" w:line="240" w:lineRule="auto"/>
        <w:ind w:left="0"/>
        <w:rPr>
          <w:rFonts w:ascii="Times New Roman" w:hAnsi="Times New Roman"/>
          <w:sz w:val="28"/>
          <w:szCs w:val="28"/>
        </w:rPr>
      </w:pPr>
      <w:r w:rsidRPr="002025B4">
        <w:rPr>
          <w:rFonts w:ascii="Times New Roman" w:hAnsi="Times New Roman"/>
          <w:sz w:val="28"/>
          <w:szCs w:val="28"/>
        </w:rPr>
        <w:t xml:space="preserve">для </w:t>
      </w:r>
    </w:p>
    <w:p w:rsidR="002025B4" w:rsidRPr="002025B4" w:rsidRDefault="002025B4" w:rsidP="002025B4">
      <w:pPr>
        <w:pStyle w:val="a7"/>
        <w:spacing w:after="0" w:line="240" w:lineRule="auto"/>
        <w:ind w:left="0"/>
        <w:rPr>
          <w:rFonts w:ascii="Times New Roman" w:hAnsi="Times New Roman"/>
          <w:sz w:val="28"/>
          <w:szCs w:val="28"/>
        </w:rPr>
      </w:pPr>
      <w:r w:rsidRPr="002025B4">
        <w:rPr>
          <w:rFonts w:ascii="Times New Roman" w:hAnsi="Times New Roman"/>
          <w:sz w:val="28"/>
          <w:szCs w:val="28"/>
        </w:rPr>
        <w:t xml:space="preserve">- повышения  эффективности труда и  уровня квалификации работников, </w:t>
      </w:r>
    </w:p>
    <w:p w:rsidR="002025B4" w:rsidRPr="002025B4" w:rsidRDefault="002025B4" w:rsidP="002025B4">
      <w:pPr>
        <w:pStyle w:val="a7"/>
        <w:spacing w:after="0" w:line="240" w:lineRule="auto"/>
        <w:ind w:left="0"/>
        <w:rPr>
          <w:rFonts w:ascii="Times New Roman" w:hAnsi="Times New Roman"/>
          <w:sz w:val="28"/>
          <w:szCs w:val="28"/>
        </w:rPr>
      </w:pPr>
      <w:r w:rsidRPr="002025B4">
        <w:rPr>
          <w:rFonts w:ascii="Times New Roman" w:hAnsi="Times New Roman"/>
          <w:sz w:val="28"/>
          <w:szCs w:val="28"/>
        </w:rPr>
        <w:t xml:space="preserve">- расширения спектра реализуемых </w:t>
      </w:r>
      <w:r w:rsidRPr="002025B4">
        <w:rPr>
          <w:rFonts w:ascii="Times New Roman" w:hAnsi="Times New Roman"/>
          <w:spacing w:val="-7"/>
          <w:sz w:val="28"/>
          <w:szCs w:val="28"/>
        </w:rPr>
        <w:t xml:space="preserve">дополнительных услуг, соответствующих </w:t>
      </w:r>
      <w:r w:rsidRPr="002025B4">
        <w:rPr>
          <w:rFonts w:ascii="Times New Roman" w:hAnsi="Times New Roman"/>
          <w:sz w:val="28"/>
          <w:szCs w:val="28"/>
        </w:rPr>
        <w:t>образовательным  потребностям родителей.</w:t>
      </w:r>
    </w:p>
    <w:p w:rsidR="002025B4" w:rsidRPr="002025B4" w:rsidRDefault="002025B4" w:rsidP="002025B4">
      <w:pPr>
        <w:pStyle w:val="a7"/>
        <w:spacing w:after="0" w:line="240" w:lineRule="auto"/>
        <w:ind w:left="0"/>
        <w:rPr>
          <w:rFonts w:ascii="Times New Roman" w:hAnsi="Times New Roman"/>
          <w:sz w:val="28"/>
          <w:szCs w:val="28"/>
        </w:rPr>
      </w:pPr>
      <w:r w:rsidRPr="002025B4">
        <w:rPr>
          <w:rFonts w:ascii="Times New Roman" w:hAnsi="Times New Roman"/>
          <w:sz w:val="28"/>
          <w:szCs w:val="28"/>
        </w:rPr>
        <w:t>- полного использования потенциала социального окружения ГБДОУ</w:t>
      </w:r>
    </w:p>
    <w:p w:rsidR="002025B4" w:rsidRPr="002025B4" w:rsidRDefault="002025B4" w:rsidP="002025B4">
      <w:pPr>
        <w:spacing w:after="0" w:line="240" w:lineRule="auto"/>
        <w:jc w:val="both"/>
        <w:rPr>
          <w:rFonts w:ascii="Times New Roman" w:hAnsi="Times New Roman" w:cs="Times New Roman"/>
          <w:sz w:val="28"/>
          <w:szCs w:val="28"/>
        </w:rPr>
      </w:pPr>
    </w:p>
    <w:p w:rsidR="002025B4" w:rsidRPr="002025B4" w:rsidRDefault="002025B4" w:rsidP="002025B4">
      <w:pPr>
        <w:spacing w:after="0" w:line="240" w:lineRule="auto"/>
        <w:jc w:val="both"/>
        <w:rPr>
          <w:rFonts w:ascii="Times New Roman" w:hAnsi="Times New Roman" w:cs="Times New Roman"/>
          <w:sz w:val="28"/>
          <w:szCs w:val="28"/>
        </w:rPr>
      </w:pPr>
    </w:p>
    <w:p w:rsidR="002025B4" w:rsidRPr="002025B4" w:rsidRDefault="002025B4" w:rsidP="002025B4">
      <w:pPr>
        <w:spacing w:after="0" w:line="240" w:lineRule="auto"/>
        <w:jc w:val="both"/>
        <w:rPr>
          <w:rFonts w:ascii="Times New Roman" w:hAnsi="Times New Roman" w:cs="Times New Roman"/>
          <w:sz w:val="28"/>
          <w:szCs w:val="28"/>
        </w:rPr>
      </w:pPr>
    </w:p>
    <w:p w:rsidR="002025B4" w:rsidRPr="002025B4" w:rsidRDefault="002025B4" w:rsidP="002025B4">
      <w:pPr>
        <w:spacing w:after="0" w:line="240" w:lineRule="auto"/>
        <w:jc w:val="both"/>
        <w:rPr>
          <w:rFonts w:ascii="Times New Roman" w:hAnsi="Times New Roman" w:cs="Times New Roman"/>
          <w:sz w:val="28"/>
          <w:szCs w:val="28"/>
        </w:rPr>
      </w:pPr>
    </w:p>
    <w:p w:rsidR="002025B4" w:rsidRPr="002025B4" w:rsidRDefault="002025B4" w:rsidP="002025B4">
      <w:pPr>
        <w:spacing w:after="0" w:line="240" w:lineRule="auto"/>
        <w:jc w:val="both"/>
        <w:rPr>
          <w:rFonts w:ascii="Times New Roman" w:hAnsi="Times New Roman" w:cs="Times New Roman"/>
          <w:sz w:val="28"/>
          <w:szCs w:val="28"/>
        </w:rPr>
      </w:pPr>
    </w:p>
    <w:p w:rsidR="002025B4" w:rsidRPr="002025B4" w:rsidRDefault="002025B4" w:rsidP="002025B4">
      <w:pPr>
        <w:spacing w:after="0" w:line="240" w:lineRule="auto"/>
        <w:jc w:val="both"/>
        <w:rPr>
          <w:rFonts w:ascii="Times New Roman" w:hAnsi="Times New Roman" w:cs="Times New Roman"/>
          <w:b/>
          <w:sz w:val="28"/>
          <w:szCs w:val="28"/>
        </w:rPr>
      </w:pPr>
      <w:r w:rsidRPr="002025B4">
        <w:rPr>
          <w:rFonts w:ascii="Times New Roman" w:hAnsi="Times New Roman" w:cs="Times New Roman"/>
          <w:b/>
          <w:caps/>
          <w:sz w:val="28"/>
          <w:szCs w:val="28"/>
        </w:rPr>
        <w:t>КлючевыЕ задачи Программы</w:t>
      </w:r>
      <w:r w:rsidRPr="002025B4">
        <w:rPr>
          <w:rFonts w:ascii="Times New Roman" w:hAnsi="Times New Roman" w:cs="Times New Roman"/>
          <w:b/>
          <w:sz w:val="28"/>
          <w:szCs w:val="28"/>
        </w:rPr>
        <w:t xml:space="preserve"> </w:t>
      </w:r>
    </w:p>
    <w:p w:rsidR="002025B4" w:rsidRPr="002025B4" w:rsidRDefault="002025B4" w:rsidP="002025B4">
      <w:pPr>
        <w:spacing w:after="0" w:line="240" w:lineRule="auto"/>
        <w:jc w:val="both"/>
        <w:rPr>
          <w:rFonts w:ascii="Times New Roman" w:hAnsi="Times New Roman" w:cs="Times New Roman"/>
          <w:b/>
          <w:sz w:val="28"/>
          <w:szCs w:val="28"/>
        </w:rPr>
      </w:pP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1. Обеспечение доступности дошкольного образования;</w:t>
      </w: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2. Обеспечение современного качества дошкольного образования;</w:t>
      </w: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3. Создание материально-технических и кадровых условий обеспечения качественного дошкольного образования.</w:t>
      </w: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4.Обеспечение эффективного управления дошкольным образовательным учреждением;</w:t>
      </w:r>
    </w:p>
    <w:p w:rsidR="002025B4" w:rsidRPr="002025B4" w:rsidRDefault="002025B4" w:rsidP="002025B4">
      <w:pPr>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Default="002025B4" w:rsidP="002025B4">
      <w:pPr>
        <w:tabs>
          <w:tab w:val="left" w:pos="4380"/>
        </w:tabs>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b/>
          <w:caps/>
          <w:sz w:val="32"/>
          <w:szCs w:val="32"/>
        </w:rPr>
      </w:pPr>
      <w:r w:rsidRPr="002025B4">
        <w:rPr>
          <w:rFonts w:ascii="Times New Roman" w:hAnsi="Times New Roman" w:cs="Times New Roman"/>
          <w:b/>
          <w:caps/>
          <w:sz w:val="32"/>
          <w:szCs w:val="32"/>
        </w:rPr>
        <w:lastRenderedPageBreak/>
        <w:t>План-график ("дорожная карта") реализации Программы развития</w:t>
      </w:r>
    </w:p>
    <w:p w:rsidR="002025B4" w:rsidRPr="002025B4" w:rsidRDefault="002025B4" w:rsidP="002025B4">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836"/>
        <w:gridCol w:w="2290"/>
        <w:gridCol w:w="2381"/>
        <w:gridCol w:w="4302"/>
      </w:tblGrid>
      <w:tr w:rsidR="002025B4" w:rsidRPr="002025B4" w:rsidTr="002025B4">
        <w:tc>
          <w:tcPr>
            <w:tcW w:w="3977" w:type="dxa"/>
          </w:tcPr>
          <w:p w:rsidR="002025B4" w:rsidRPr="002025B4" w:rsidRDefault="002025B4" w:rsidP="002025B4">
            <w:pPr>
              <w:spacing w:after="0" w:line="240" w:lineRule="auto"/>
              <w:jc w:val="center"/>
              <w:rPr>
                <w:rFonts w:ascii="Times New Roman" w:hAnsi="Times New Roman" w:cs="Times New Roman"/>
                <w:b/>
                <w:sz w:val="28"/>
                <w:szCs w:val="28"/>
              </w:rPr>
            </w:pPr>
            <w:r w:rsidRPr="002025B4">
              <w:rPr>
                <w:rFonts w:ascii="Times New Roman" w:hAnsi="Times New Roman" w:cs="Times New Roman"/>
                <w:b/>
                <w:sz w:val="28"/>
                <w:szCs w:val="28"/>
              </w:rPr>
              <w:t>Мероприятие</w:t>
            </w:r>
          </w:p>
        </w:tc>
        <w:tc>
          <w:tcPr>
            <w:tcW w:w="1836" w:type="dxa"/>
          </w:tcPr>
          <w:p w:rsidR="002025B4" w:rsidRPr="002025B4" w:rsidRDefault="002025B4" w:rsidP="002025B4">
            <w:pPr>
              <w:spacing w:after="0" w:line="240" w:lineRule="auto"/>
              <w:jc w:val="center"/>
              <w:rPr>
                <w:rFonts w:ascii="Times New Roman" w:hAnsi="Times New Roman" w:cs="Times New Roman"/>
                <w:b/>
                <w:sz w:val="28"/>
                <w:szCs w:val="28"/>
              </w:rPr>
            </w:pPr>
            <w:r w:rsidRPr="002025B4">
              <w:rPr>
                <w:rFonts w:ascii="Times New Roman" w:hAnsi="Times New Roman" w:cs="Times New Roman"/>
                <w:b/>
                <w:sz w:val="28"/>
                <w:szCs w:val="28"/>
              </w:rPr>
              <w:t>Срок реализации</w:t>
            </w:r>
          </w:p>
        </w:tc>
        <w:tc>
          <w:tcPr>
            <w:tcW w:w="2290" w:type="dxa"/>
          </w:tcPr>
          <w:p w:rsidR="002025B4" w:rsidRPr="002025B4" w:rsidRDefault="002025B4" w:rsidP="002025B4">
            <w:pPr>
              <w:spacing w:after="0" w:line="240" w:lineRule="auto"/>
              <w:jc w:val="center"/>
              <w:rPr>
                <w:rFonts w:ascii="Times New Roman" w:hAnsi="Times New Roman" w:cs="Times New Roman"/>
                <w:b/>
                <w:sz w:val="28"/>
                <w:szCs w:val="28"/>
              </w:rPr>
            </w:pPr>
            <w:r w:rsidRPr="002025B4">
              <w:rPr>
                <w:rFonts w:ascii="Times New Roman" w:hAnsi="Times New Roman" w:cs="Times New Roman"/>
                <w:b/>
                <w:sz w:val="28"/>
                <w:szCs w:val="28"/>
              </w:rPr>
              <w:t>Ответственный</w:t>
            </w:r>
          </w:p>
        </w:tc>
        <w:tc>
          <w:tcPr>
            <w:tcW w:w="2381" w:type="dxa"/>
          </w:tcPr>
          <w:p w:rsidR="002025B4" w:rsidRPr="002025B4" w:rsidRDefault="002025B4" w:rsidP="002025B4">
            <w:pPr>
              <w:spacing w:after="0" w:line="240" w:lineRule="auto"/>
              <w:jc w:val="center"/>
              <w:rPr>
                <w:rFonts w:ascii="Times New Roman" w:hAnsi="Times New Roman" w:cs="Times New Roman"/>
                <w:b/>
                <w:sz w:val="28"/>
                <w:szCs w:val="28"/>
              </w:rPr>
            </w:pPr>
            <w:r w:rsidRPr="002025B4">
              <w:rPr>
                <w:rFonts w:ascii="Times New Roman" w:hAnsi="Times New Roman" w:cs="Times New Roman"/>
                <w:b/>
                <w:sz w:val="28"/>
                <w:szCs w:val="28"/>
              </w:rPr>
              <w:t>Источник</w:t>
            </w:r>
          </w:p>
          <w:p w:rsidR="002025B4" w:rsidRPr="002025B4" w:rsidRDefault="002025B4" w:rsidP="002025B4">
            <w:pPr>
              <w:spacing w:after="0" w:line="240" w:lineRule="auto"/>
              <w:jc w:val="center"/>
              <w:rPr>
                <w:rFonts w:ascii="Times New Roman" w:hAnsi="Times New Roman" w:cs="Times New Roman"/>
                <w:b/>
                <w:sz w:val="28"/>
                <w:szCs w:val="28"/>
              </w:rPr>
            </w:pPr>
            <w:r w:rsidRPr="002025B4">
              <w:rPr>
                <w:rFonts w:ascii="Times New Roman" w:hAnsi="Times New Roman" w:cs="Times New Roman"/>
                <w:b/>
                <w:sz w:val="28"/>
                <w:szCs w:val="28"/>
              </w:rPr>
              <w:t>финансирования</w:t>
            </w:r>
          </w:p>
        </w:tc>
        <w:tc>
          <w:tcPr>
            <w:tcW w:w="4302" w:type="dxa"/>
          </w:tcPr>
          <w:p w:rsidR="002025B4" w:rsidRPr="002025B4" w:rsidRDefault="002025B4" w:rsidP="002025B4">
            <w:pPr>
              <w:spacing w:after="0" w:line="240" w:lineRule="auto"/>
              <w:jc w:val="center"/>
              <w:rPr>
                <w:rFonts w:ascii="Times New Roman" w:hAnsi="Times New Roman" w:cs="Times New Roman"/>
                <w:b/>
                <w:sz w:val="28"/>
                <w:szCs w:val="28"/>
              </w:rPr>
            </w:pPr>
            <w:r w:rsidRPr="002025B4">
              <w:rPr>
                <w:rFonts w:ascii="Times New Roman" w:hAnsi="Times New Roman" w:cs="Times New Roman"/>
                <w:b/>
                <w:sz w:val="28"/>
                <w:szCs w:val="28"/>
              </w:rPr>
              <w:t>Планируемый результат</w:t>
            </w:r>
          </w:p>
        </w:tc>
      </w:tr>
      <w:tr w:rsidR="002025B4" w:rsidRPr="002025B4" w:rsidTr="002025B4">
        <w:tc>
          <w:tcPr>
            <w:tcW w:w="14786" w:type="dxa"/>
            <w:gridSpan w:val="5"/>
          </w:tcPr>
          <w:p w:rsidR="002025B4" w:rsidRPr="002025B4" w:rsidRDefault="002025B4" w:rsidP="002025B4">
            <w:pPr>
              <w:spacing w:after="0" w:line="240" w:lineRule="auto"/>
              <w:jc w:val="center"/>
              <w:rPr>
                <w:rFonts w:ascii="Times New Roman" w:hAnsi="Times New Roman" w:cs="Times New Roman"/>
                <w:sz w:val="28"/>
                <w:szCs w:val="28"/>
              </w:rPr>
            </w:pPr>
            <w:r w:rsidRPr="002025B4">
              <w:rPr>
                <w:rFonts w:ascii="Times New Roman" w:hAnsi="Times New Roman" w:cs="Times New Roman"/>
                <w:sz w:val="28"/>
                <w:szCs w:val="28"/>
              </w:rPr>
              <w:t>Направление 1 "Совершенствование психолого-педагогических условий, обеспечивающих развитие ребенка "</w:t>
            </w:r>
          </w:p>
        </w:tc>
      </w:tr>
      <w:tr w:rsidR="002025B4" w:rsidRPr="002025B4" w:rsidTr="002025B4">
        <w:tc>
          <w:tcPr>
            <w:tcW w:w="3977" w:type="dxa"/>
          </w:tcPr>
          <w:p w:rsidR="002025B4" w:rsidRPr="002025B4" w:rsidRDefault="002025B4" w:rsidP="002025B4">
            <w:pPr>
              <w:shd w:val="clear" w:color="auto" w:fill="FFFFFF"/>
              <w:spacing w:after="0" w:line="240" w:lineRule="auto"/>
              <w:rPr>
                <w:rFonts w:ascii="Times New Roman" w:hAnsi="Times New Roman" w:cs="Times New Roman"/>
                <w:sz w:val="28"/>
                <w:szCs w:val="28"/>
              </w:rPr>
            </w:pPr>
            <w:r w:rsidRPr="002025B4">
              <w:rPr>
                <w:rFonts w:ascii="Times New Roman" w:hAnsi="Times New Roman" w:cs="Times New Roman"/>
                <w:sz w:val="28"/>
                <w:szCs w:val="28"/>
              </w:rPr>
              <w:t xml:space="preserve">Разработка и внедрение основных и дополнительных образовательных программ </w:t>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2016-2018</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 педагоги</w:t>
            </w:r>
          </w:p>
        </w:tc>
        <w:tc>
          <w:tcPr>
            <w:tcW w:w="2381"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Без финансирования</w:t>
            </w:r>
          </w:p>
        </w:tc>
        <w:tc>
          <w:tcPr>
            <w:tcW w:w="4302" w:type="dxa"/>
          </w:tcPr>
          <w:p w:rsidR="002025B4" w:rsidRPr="002025B4" w:rsidRDefault="002025B4" w:rsidP="002025B4">
            <w:pPr>
              <w:shd w:val="clear" w:color="auto" w:fill="FFFFFF"/>
              <w:spacing w:after="0" w:line="240" w:lineRule="auto"/>
              <w:rPr>
                <w:rFonts w:ascii="Times New Roman" w:hAnsi="Times New Roman" w:cs="Times New Roman"/>
                <w:bCs/>
                <w:sz w:val="28"/>
                <w:szCs w:val="28"/>
              </w:rPr>
            </w:pPr>
            <w:r w:rsidRPr="002025B4">
              <w:rPr>
                <w:rFonts w:ascii="Times New Roman" w:hAnsi="Times New Roman" w:cs="Times New Roman"/>
                <w:sz w:val="28"/>
                <w:szCs w:val="28"/>
              </w:rPr>
              <w:t xml:space="preserve">разработка  и внедрение парциальной программы «Это мой, это твой, это наш </w:t>
            </w:r>
            <w:proofErr w:type="spellStart"/>
            <w:r w:rsidRPr="002025B4">
              <w:rPr>
                <w:rFonts w:ascii="Times New Roman" w:hAnsi="Times New Roman" w:cs="Times New Roman"/>
                <w:sz w:val="28"/>
                <w:szCs w:val="28"/>
              </w:rPr>
              <w:t>Металлострой</w:t>
            </w:r>
            <w:proofErr w:type="spellEnd"/>
            <w:r w:rsidRPr="002025B4">
              <w:rPr>
                <w:rFonts w:ascii="Times New Roman" w:hAnsi="Times New Roman" w:cs="Times New Roman"/>
                <w:sz w:val="28"/>
                <w:szCs w:val="28"/>
              </w:rPr>
              <w:t>»</w:t>
            </w:r>
            <w:r w:rsidRPr="002025B4">
              <w:rPr>
                <w:rFonts w:ascii="Times New Roman" w:hAnsi="Times New Roman" w:cs="Times New Roman"/>
                <w:bCs/>
                <w:sz w:val="28"/>
                <w:szCs w:val="28"/>
              </w:rPr>
              <w:t xml:space="preserve"> </w:t>
            </w:r>
          </w:p>
          <w:p w:rsidR="002025B4" w:rsidRPr="002025B4" w:rsidRDefault="002025B4" w:rsidP="002025B4">
            <w:pPr>
              <w:spacing w:after="0" w:line="240" w:lineRule="auto"/>
              <w:rPr>
                <w:rFonts w:ascii="Times New Roman" w:hAnsi="Times New Roman" w:cs="Times New Roman"/>
                <w:bCs/>
                <w:sz w:val="28"/>
                <w:szCs w:val="28"/>
              </w:rPr>
            </w:pPr>
            <w:r w:rsidRPr="002025B4">
              <w:rPr>
                <w:rFonts w:ascii="Times New Roman" w:hAnsi="Times New Roman" w:cs="Times New Roman"/>
                <w:sz w:val="28"/>
                <w:szCs w:val="28"/>
              </w:rPr>
              <w:t>Разработка  и внедрение</w:t>
            </w:r>
            <w:r w:rsidRPr="002025B4">
              <w:rPr>
                <w:rFonts w:ascii="Times New Roman" w:hAnsi="Times New Roman" w:cs="Times New Roman"/>
                <w:bCs/>
                <w:sz w:val="28"/>
                <w:szCs w:val="28"/>
              </w:rPr>
              <w:t xml:space="preserve"> дополнительной  общеразвивающей образовательной программы дополнительного образования по использованию системы «</w:t>
            </w:r>
            <w:proofErr w:type="spellStart"/>
            <w:r w:rsidRPr="002025B4">
              <w:rPr>
                <w:rFonts w:ascii="Times New Roman" w:hAnsi="Times New Roman" w:cs="Times New Roman"/>
                <w:bCs/>
                <w:sz w:val="28"/>
                <w:szCs w:val="28"/>
              </w:rPr>
              <w:t>Тисса</w:t>
            </w:r>
            <w:proofErr w:type="spellEnd"/>
            <w:r w:rsidRPr="002025B4">
              <w:rPr>
                <w:rFonts w:ascii="Times New Roman" w:hAnsi="Times New Roman" w:cs="Times New Roman"/>
                <w:bCs/>
                <w:sz w:val="28"/>
                <w:szCs w:val="28"/>
              </w:rPr>
              <w:t>»</w:t>
            </w:r>
          </w:p>
          <w:p w:rsidR="002025B4" w:rsidRPr="002025B4" w:rsidRDefault="002025B4" w:rsidP="002025B4">
            <w:pPr>
              <w:spacing w:after="0" w:line="240" w:lineRule="auto"/>
              <w:rPr>
                <w:rFonts w:ascii="Times New Roman" w:hAnsi="Times New Roman" w:cs="Times New Roman"/>
                <w:bCs/>
                <w:sz w:val="28"/>
                <w:szCs w:val="28"/>
              </w:rPr>
            </w:pPr>
            <w:r w:rsidRPr="002025B4">
              <w:rPr>
                <w:rFonts w:ascii="Times New Roman" w:hAnsi="Times New Roman" w:cs="Times New Roman"/>
                <w:sz w:val="28"/>
                <w:szCs w:val="28"/>
              </w:rPr>
              <w:t>Разработка  и внедрение</w:t>
            </w:r>
            <w:r w:rsidRPr="002025B4">
              <w:rPr>
                <w:rFonts w:ascii="Times New Roman" w:hAnsi="Times New Roman" w:cs="Times New Roman"/>
                <w:bCs/>
                <w:sz w:val="28"/>
                <w:szCs w:val="28"/>
              </w:rPr>
              <w:t xml:space="preserve"> дополнительной  общеразвивающей образовательной программы дополнительного образования  «Грамотейка»</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процесс развития дошкольного учреждения будет   социально ориентирован</w:t>
            </w:r>
          </w:p>
          <w:p w:rsidR="002025B4" w:rsidRPr="002025B4" w:rsidRDefault="002025B4" w:rsidP="002025B4">
            <w:pPr>
              <w:pStyle w:val="a5"/>
              <w:spacing w:after="0" w:afterAutospacing="0"/>
              <w:rPr>
                <w:sz w:val="28"/>
                <w:szCs w:val="28"/>
              </w:rPr>
            </w:pPr>
            <w:r w:rsidRPr="002025B4">
              <w:rPr>
                <w:color w:val="00000A"/>
                <w:sz w:val="28"/>
                <w:szCs w:val="28"/>
              </w:rPr>
              <w:t>возможность привлечения внебюджетных средств за счет предоставления платных услуг</w:t>
            </w:r>
          </w:p>
          <w:p w:rsidR="002025B4" w:rsidRPr="002025B4" w:rsidRDefault="002025B4" w:rsidP="002025B4">
            <w:pPr>
              <w:spacing w:after="0" w:line="240" w:lineRule="auto"/>
              <w:rPr>
                <w:rFonts w:ascii="Times New Roman" w:hAnsi="Times New Roman" w:cs="Times New Roman"/>
                <w:bCs/>
                <w:sz w:val="28"/>
                <w:szCs w:val="28"/>
              </w:rPr>
            </w:pP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lastRenderedPageBreak/>
              <w:t>Разработать и внедрить систему взаимодействия с социальным окружением поселка</w:t>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2016-2019</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Без финансирования</w:t>
            </w:r>
          </w:p>
        </w:tc>
        <w:tc>
          <w:tcPr>
            <w:tcW w:w="4302" w:type="dxa"/>
          </w:tcPr>
          <w:p w:rsidR="002025B4" w:rsidRPr="002025B4" w:rsidRDefault="002025B4" w:rsidP="002025B4">
            <w:pPr>
              <w:pStyle w:val="a5"/>
              <w:spacing w:after="0" w:afterAutospacing="0"/>
              <w:rPr>
                <w:bCs/>
                <w:sz w:val="28"/>
                <w:szCs w:val="28"/>
              </w:rPr>
            </w:pPr>
            <w:r w:rsidRPr="002025B4">
              <w:rPr>
                <w:bCs/>
                <w:iCs/>
                <w:sz w:val="28"/>
                <w:szCs w:val="28"/>
              </w:rPr>
              <w:t>обеспечение целостного развития личности ребенка дошкольного возраста</w:t>
            </w:r>
            <w:r w:rsidRPr="002025B4">
              <w:rPr>
                <w:bCs/>
                <w:sz w:val="28"/>
                <w:szCs w:val="28"/>
              </w:rPr>
              <w:t xml:space="preserve"> по основным направлениям развития и образования</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Создание положительного имиджа, как образовательного учреждения, так и социального партнера.</w:t>
            </w: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b/>
                <w:sz w:val="28"/>
                <w:szCs w:val="28"/>
              </w:rPr>
            </w:pPr>
            <w:r w:rsidRPr="002025B4">
              <w:rPr>
                <w:rFonts w:ascii="Times New Roman" w:hAnsi="Times New Roman" w:cs="Times New Roman"/>
                <w:kern w:val="1"/>
                <w:sz w:val="28"/>
                <w:szCs w:val="28"/>
                <w:lang w:eastAsia="ar-SA"/>
              </w:rPr>
              <w:t xml:space="preserve">Совершенствование образовательной деятельности через овладение современными   технологиями, обеспечивающими полноценное  развитие ребенка  </w:t>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2016-2020</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 педагоги</w:t>
            </w:r>
          </w:p>
        </w:tc>
        <w:tc>
          <w:tcPr>
            <w:tcW w:w="2381"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Без финансирования</w:t>
            </w:r>
          </w:p>
        </w:tc>
        <w:tc>
          <w:tcPr>
            <w:tcW w:w="4302" w:type="dxa"/>
          </w:tcPr>
          <w:p w:rsidR="002025B4" w:rsidRPr="002025B4" w:rsidRDefault="002025B4" w:rsidP="002025B4">
            <w:pPr>
              <w:suppressAutoHyphens/>
              <w:spacing w:after="0" w:line="240" w:lineRule="auto"/>
              <w:rPr>
                <w:rFonts w:ascii="Times New Roman" w:hAnsi="Times New Roman" w:cs="Times New Roman"/>
                <w:kern w:val="1"/>
                <w:sz w:val="28"/>
                <w:szCs w:val="28"/>
                <w:lang w:eastAsia="ar-SA"/>
              </w:rPr>
            </w:pPr>
            <w:r w:rsidRPr="002025B4">
              <w:rPr>
                <w:rFonts w:ascii="Times New Roman" w:hAnsi="Times New Roman" w:cs="Times New Roman"/>
                <w:kern w:val="1"/>
                <w:sz w:val="28"/>
                <w:szCs w:val="28"/>
                <w:lang w:eastAsia="ar-SA"/>
              </w:rPr>
              <w:t>-использование  педагогами в образовательной деятельности современных развивающих технологий;</w:t>
            </w:r>
          </w:p>
          <w:p w:rsidR="002025B4" w:rsidRPr="002025B4" w:rsidRDefault="002025B4" w:rsidP="002025B4">
            <w:pPr>
              <w:suppressAutoHyphens/>
              <w:spacing w:after="0" w:line="240" w:lineRule="auto"/>
              <w:rPr>
                <w:rFonts w:ascii="Times New Roman" w:hAnsi="Times New Roman" w:cs="Times New Roman"/>
                <w:kern w:val="1"/>
                <w:sz w:val="28"/>
                <w:szCs w:val="28"/>
                <w:lang w:eastAsia="ar-SA"/>
              </w:rPr>
            </w:pPr>
            <w:r w:rsidRPr="002025B4">
              <w:rPr>
                <w:rFonts w:ascii="Times New Roman" w:hAnsi="Times New Roman" w:cs="Times New Roman"/>
                <w:kern w:val="1"/>
                <w:sz w:val="28"/>
                <w:szCs w:val="28"/>
                <w:lang w:eastAsia="ar-SA"/>
              </w:rPr>
              <w:t xml:space="preserve">-индивидуализация и дифференциация образовательной  деятельности;    - составление индивидуальных маршрутов развития воспитанников </w:t>
            </w:r>
          </w:p>
        </w:tc>
      </w:tr>
      <w:tr w:rsidR="002025B4" w:rsidRPr="002025B4" w:rsidTr="002025B4">
        <w:tc>
          <w:tcPr>
            <w:tcW w:w="14786" w:type="dxa"/>
            <w:gridSpan w:val="5"/>
          </w:tcPr>
          <w:p w:rsidR="002025B4" w:rsidRPr="002025B4" w:rsidRDefault="002025B4" w:rsidP="002025B4">
            <w:pPr>
              <w:spacing w:after="0" w:line="240" w:lineRule="auto"/>
              <w:jc w:val="center"/>
              <w:rPr>
                <w:rFonts w:ascii="Times New Roman" w:hAnsi="Times New Roman" w:cs="Times New Roman"/>
                <w:sz w:val="28"/>
                <w:szCs w:val="28"/>
              </w:rPr>
            </w:pPr>
            <w:r w:rsidRPr="002025B4">
              <w:rPr>
                <w:rFonts w:ascii="Times New Roman" w:hAnsi="Times New Roman" w:cs="Times New Roman"/>
                <w:sz w:val="28"/>
                <w:szCs w:val="28"/>
              </w:rPr>
              <w:t>Направление 2. "Совершенствование развивающей предметно-пространственной среды ДОУ"</w:t>
            </w: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 xml:space="preserve">Пополнение предметно-пространственной развивающей среды на прогулочных участках групп  и спортплощадке </w:t>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2016-2018</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lang w:eastAsia="en-US"/>
              </w:rPr>
              <w:t>Бюджетное финансирование</w:t>
            </w:r>
          </w:p>
        </w:tc>
        <w:tc>
          <w:tcPr>
            <w:tcW w:w="4302" w:type="dxa"/>
          </w:tcPr>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Соответствие требований ФГОС</w:t>
            </w: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ДО к созданию предметно-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развивающей среды, обеспечивающие реализацию основной  общеобразовательной программы дошкольного образования</w:t>
            </w: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lastRenderedPageBreak/>
              <w:t>Пополнение предметно-пространственной развивающей среды  оснащению в  помещениях учреждения в соответствии с требованиями ФГОС</w:t>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2016-2020</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sz w:val="28"/>
                <w:szCs w:val="28"/>
                <w:lang w:eastAsia="en-US"/>
              </w:rPr>
            </w:pPr>
            <w:r w:rsidRPr="002025B4">
              <w:rPr>
                <w:rFonts w:ascii="Times New Roman" w:hAnsi="Times New Roman" w:cs="Times New Roman"/>
                <w:sz w:val="28"/>
                <w:szCs w:val="28"/>
                <w:lang w:eastAsia="en-US"/>
              </w:rPr>
              <w:t>Внебюджетное финансирование</w:t>
            </w:r>
          </w:p>
          <w:p w:rsidR="002025B4" w:rsidRPr="002025B4" w:rsidRDefault="002025B4" w:rsidP="002025B4">
            <w:pPr>
              <w:spacing w:after="0" w:line="240" w:lineRule="auto"/>
              <w:rPr>
                <w:rFonts w:ascii="Times New Roman" w:hAnsi="Times New Roman" w:cs="Times New Roman"/>
                <w:sz w:val="28"/>
                <w:szCs w:val="28"/>
              </w:rPr>
            </w:pPr>
          </w:p>
        </w:tc>
        <w:tc>
          <w:tcPr>
            <w:tcW w:w="4302" w:type="dxa"/>
          </w:tcPr>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Соответствие требований ФГОС</w:t>
            </w: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ДО к созданию предметно-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 xml:space="preserve">развивающей среды, обеспечивающие реализацию основной  общеобразовательной программы дошкольного образования </w:t>
            </w:r>
          </w:p>
        </w:tc>
      </w:tr>
      <w:tr w:rsidR="002025B4" w:rsidRPr="002025B4" w:rsidTr="002025B4">
        <w:tc>
          <w:tcPr>
            <w:tcW w:w="3977" w:type="dxa"/>
          </w:tcPr>
          <w:p w:rsidR="002025B4" w:rsidRPr="002025B4" w:rsidRDefault="002025B4" w:rsidP="002025B4">
            <w:pPr>
              <w:spacing w:after="0" w:line="240" w:lineRule="auto"/>
              <w:ind w:left="57"/>
              <w:rPr>
                <w:rFonts w:ascii="Times New Roman" w:hAnsi="Times New Roman" w:cs="Times New Roman"/>
                <w:sz w:val="28"/>
                <w:szCs w:val="28"/>
              </w:rPr>
            </w:pPr>
            <w:r w:rsidRPr="002025B4">
              <w:rPr>
                <w:rFonts w:ascii="Times New Roman" w:hAnsi="Times New Roman" w:cs="Times New Roman"/>
                <w:sz w:val="28"/>
                <w:szCs w:val="28"/>
              </w:rPr>
              <w:t>Обновление методического комплекта образовательных программ    ФГОС.</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Систематизация и пополнение методической копилки  ДОУ</w:t>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2016-2020</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sz w:val="28"/>
                <w:szCs w:val="28"/>
                <w:lang w:eastAsia="en-US"/>
              </w:rPr>
            </w:pPr>
            <w:r w:rsidRPr="002025B4">
              <w:rPr>
                <w:rFonts w:ascii="Times New Roman" w:hAnsi="Times New Roman" w:cs="Times New Roman"/>
                <w:sz w:val="28"/>
                <w:szCs w:val="28"/>
                <w:lang w:eastAsia="en-US"/>
              </w:rPr>
              <w:t>Внебюджетное финансирование</w:t>
            </w:r>
          </w:p>
          <w:p w:rsidR="002025B4" w:rsidRPr="002025B4" w:rsidRDefault="002025B4" w:rsidP="002025B4">
            <w:pPr>
              <w:spacing w:after="0" w:line="240" w:lineRule="auto"/>
              <w:rPr>
                <w:rFonts w:ascii="Times New Roman" w:hAnsi="Times New Roman" w:cs="Times New Roman"/>
                <w:sz w:val="28"/>
                <w:szCs w:val="28"/>
              </w:rPr>
            </w:pPr>
          </w:p>
        </w:tc>
        <w:tc>
          <w:tcPr>
            <w:tcW w:w="4302" w:type="dxa"/>
          </w:tcPr>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Соответствие требований ФГОС</w:t>
            </w:r>
          </w:p>
          <w:p w:rsidR="002025B4" w:rsidRPr="002025B4" w:rsidRDefault="002025B4" w:rsidP="002025B4">
            <w:pPr>
              <w:spacing w:after="0" w:line="240" w:lineRule="auto"/>
              <w:jc w:val="both"/>
              <w:rPr>
                <w:rFonts w:ascii="Times New Roman" w:hAnsi="Times New Roman" w:cs="Times New Roman"/>
                <w:sz w:val="28"/>
                <w:szCs w:val="28"/>
              </w:rPr>
            </w:pPr>
            <w:r w:rsidRPr="002025B4">
              <w:rPr>
                <w:rFonts w:ascii="Times New Roman" w:hAnsi="Times New Roman" w:cs="Times New Roman"/>
                <w:sz w:val="28"/>
                <w:szCs w:val="28"/>
              </w:rPr>
              <w:t>ДО к созданию предметно-</w:t>
            </w:r>
          </w:p>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sz w:val="28"/>
                <w:szCs w:val="28"/>
              </w:rPr>
              <w:t>развивающей среды, обеспечивающие реализацию основной  общеобразовательной программы дошкольного образования</w:t>
            </w:r>
          </w:p>
        </w:tc>
      </w:tr>
      <w:tr w:rsidR="002025B4" w:rsidRPr="002025B4" w:rsidTr="002025B4">
        <w:tc>
          <w:tcPr>
            <w:tcW w:w="14786" w:type="dxa"/>
            <w:gridSpan w:val="5"/>
          </w:tcPr>
          <w:p w:rsidR="002025B4" w:rsidRPr="002025B4" w:rsidRDefault="002025B4" w:rsidP="002025B4">
            <w:pPr>
              <w:spacing w:after="0" w:line="240" w:lineRule="auto"/>
              <w:jc w:val="center"/>
              <w:rPr>
                <w:rFonts w:ascii="Times New Roman" w:hAnsi="Times New Roman" w:cs="Times New Roman"/>
                <w:sz w:val="28"/>
                <w:szCs w:val="28"/>
              </w:rPr>
            </w:pPr>
            <w:r w:rsidRPr="002025B4">
              <w:rPr>
                <w:rFonts w:ascii="Times New Roman" w:hAnsi="Times New Roman" w:cs="Times New Roman"/>
                <w:sz w:val="28"/>
                <w:szCs w:val="28"/>
              </w:rPr>
              <w:t>Направление 3 "Развитие материально-технического и информационно-методического обеспечения образовательной деятельности ДОУ"</w:t>
            </w: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lang w:eastAsia="en-US"/>
              </w:rPr>
              <w:t xml:space="preserve"> Электронное сопровождение документов (планирование, диагностики, отчеты, организация детской деятельности,  рабочие листы, «портфолио» детей и педагогов, </w:t>
            </w:r>
            <w:proofErr w:type="spellStart"/>
            <w:r w:rsidRPr="002025B4">
              <w:rPr>
                <w:rFonts w:ascii="Times New Roman" w:hAnsi="Times New Roman" w:cs="Times New Roman"/>
                <w:sz w:val="28"/>
                <w:szCs w:val="28"/>
                <w:lang w:eastAsia="en-US"/>
              </w:rPr>
              <w:t>др</w:t>
            </w:r>
            <w:proofErr w:type="spellEnd"/>
            <w:r w:rsidRPr="002025B4">
              <w:rPr>
                <w:rFonts w:ascii="Times New Roman" w:hAnsi="Times New Roman" w:cs="Times New Roman"/>
                <w:sz w:val="28"/>
                <w:szCs w:val="28"/>
                <w:lang w:eastAsia="en-US"/>
              </w:rPr>
              <w:t>) и управленческий процесс</w:t>
            </w:r>
            <w:r w:rsidRPr="002025B4">
              <w:rPr>
                <w:rFonts w:ascii="Times New Roman" w:hAnsi="Times New Roman" w:cs="Times New Roman"/>
                <w:sz w:val="28"/>
                <w:szCs w:val="28"/>
                <w:lang w:eastAsia="en-US"/>
              </w:rPr>
              <w:tab/>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2016-2020</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sz w:val="28"/>
                <w:szCs w:val="28"/>
                <w:lang w:eastAsia="en-US"/>
              </w:rPr>
            </w:pPr>
            <w:r w:rsidRPr="002025B4">
              <w:rPr>
                <w:rFonts w:ascii="Times New Roman" w:hAnsi="Times New Roman" w:cs="Times New Roman"/>
                <w:sz w:val="28"/>
                <w:szCs w:val="28"/>
                <w:lang w:eastAsia="en-US"/>
              </w:rPr>
              <w:t>Внебюджетное финансирование</w:t>
            </w:r>
          </w:p>
          <w:p w:rsidR="002025B4" w:rsidRPr="002025B4" w:rsidRDefault="002025B4" w:rsidP="002025B4">
            <w:pPr>
              <w:spacing w:after="0" w:line="240" w:lineRule="auto"/>
              <w:rPr>
                <w:rFonts w:ascii="Times New Roman" w:hAnsi="Times New Roman" w:cs="Times New Roman"/>
                <w:sz w:val="28"/>
                <w:szCs w:val="28"/>
              </w:rPr>
            </w:pPr>
          </w:p>
        </w:tc>
        <w:tc>
          <w:tcPr>
            <w:tcW w:w="4302"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Номенклатура электронной документации образовательной деятельности в области педагогических технологий</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обновляться, и развиваться материально – технические и социальные условия пребывания детей в учреждении</w:t>
            </w: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lang w:eastAsia="en-US"/>
              </w:rPr>
            </w:pPr>
            <w:r w:rsidRPr="002025B4">
              <w:rPr>
                <w:rFonts w:ascii="Times New Roman" w:hAnsi="Times New Roman" w:cs="Times New Roman"/>
                <w:sz w:val="28"/>
                <w:szCs w:val="28"/>
                <w:lang w:eastAsia="en-US"/>
              </w:rPr>
              <w:t xml:space="preserve">Создание Творческой группы, занимающейся внедрением ИКТ  в образовательный процесс </w:t>
            </w:r>
            <w:r w:rsidRPr="002025B4">
              <w:rPr>
                <w:rFonts w:ascii="Times New Roman" w:hAnsi="Times New Roman" w:cs="Times New Roman"/>
                <w:sz w:val="28"/>
                <w:szCs w:val="28"/>
                <w:lang w:eastAsia="en-US"/>
              </w:rPr>
              <w:tab/>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w:t>
            </w: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w:t>
            </w:r>
            <w:r w:rsidRPr="002025B4">
              <w:rPr>
                <w:rFonts w:ascii="Times New Roman" w:hAnsi="Times New Roman" w:cs="Times New Roman"/>
                <w:sz w:val="28"/>
                <w:szCs w:val="28"/>
              </w:rPr>
              <w:lastRenderedPageBreak/>
              <w:t>воспитательной работе, педагоги</w:t>
            </w:r>
          </w:p>
        </w:tc>
        <w:tc>
          <w:tcPr>
            <w:tcW w:w="2381"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lastRenderedPageBreak/>
              <w:t>Без финансирования</w:t>
            </w:r>
          </w:p>
        </w:tc>
        <w:tc>
          <w:tcPr>
            <w:tcW w:w="4302"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 xml:space="preserve">Методическое сопровождение использования ИКТ в </w:t>
            </w:r>
            <w:proofErr w:type="spellStart"/>
            <w:r w:rsidRPr="002025B4">
              <w:rPr>
                <w:rFonts w:ascii="Times New Roman" w:hAnsi="Times New Roman" w:cs="Times New Roman"/>
                <w:sz w:val="28"/>
                <w:szCs w:val="28"/>
              </w:rPr>
              <w:t>воспитательно</w:t>
            </w:r>
            <w:proofErr w:type="spellEnd"/>
            <w:r w:rsidRPr="002025B4">
              <w:rPr>
                <w:rFonts w:ascii="Times New Roman" w:hAnsi="Times New Roman" w:cs="Times New Roman"/>
                <w:sz w:val="28"/>
                <w:szCs w:val="28"/>
              </w:rPr>
              <w:t>-образовательном процессе</w:t>
            </w: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lang w:eastAsia="en-US"/>
              </w:rPr>
            </w:pPr>
            <w:r w:rsidRPr="002025B4">
              <w:rPr>
                <w:rFonts w:ascii="Times New Roman" w:hAnsi="Times New Roman" w:cs="Times New Roman"/>
                <w:sz w:val="28"/>
                <w:szCs w:val="28"/>
                <w:lang w:eastAsia="en-US"/>
              </w:rPr>
              <w:lastRenderedPageBreak/>
              <w:t xml:space="preserve">Повышение квалификации педагогов по использованию интерактивного оборудования </w:t>
            </w:r>
          </w:p>
          <w:p w:rsidR="002025B4" w:rsidRPr="002025B4" w:rsidRDefault="002025B4" w:rsidP="002025B4">
            <w:pPr>
              <w:spacing w:after="0" w:line="240" w:lineRule="auto"/>
              <w:rPr>
                <w:rFonts w:ascii="Times New Roman" w:hAnsi="Times New Roman" w:cs="Times New Roman"/>
                <w:sz w:val="28"/>
                <w:szCs w:val="28"/>
                <w:lang w:eastAsia="en-US"/>
              </w:rPr>
            </w:pP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2016-2018</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sz w:val="28"/>
                <w:szCs w:val="28"/>
                <w:lang w:eastAsia="en-US"/>
              </w:rPr>
            </w:pPr>
            <w:r w:rsidRPr="002025B4">
              <w:rPr>
                <w:rFonts w:ascii="Times New Roman" w:hAnsi="Times New Roman" w:cs="Times New Roman"/>
                <w:sz w:val="28"/>
                <w:szCs w:val="28"/>
                <w:lang w:eastAsia="en-US"/>
              </w:rPr>
              <w:t>Целевые средства,</w:t>
            </w:r>
          </w:p>
          <w:p w:rsidR="002025B4" w:rsidRPr="002025B4" w:rsidRDefault="002025B4" w:rsidP="002025B4">
            <w:pPr>
              <w:spacing w:after="0" w:line="240" w:lineRule="auto"/>
              <w:rPr>
                <w:rFonts w:ascii="Times New Roman" w:hAnsi="Times New Roman" w:cs="Times New Roman"/>
                <w:sz w:val="28"/>
                <w:szCs w:val="28"/>
              </w:rPr>
            </w:pPr>
          </w:p>
        </w:tc>
        <w:tc>
          <w:tcPr>
            <w:tcW w:w="4302"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Использование педагогами ИКТ в работе с детьми и родителями</w:t>
            </w:r>
          </w:p>
        </w:tc>
      </w:tr>
      <w:tr w:rsidR="002025B4" w:rsidRPr="002025B4" w:rsidTr="002025B4">
        <w:tc>
          <w:tcPr>
            <w:tcW w:w="14786" w:type="dxa"/>
            <w:gridSpan w:val="5"/>
          </w:tcPr>
          <w:p w:rsidR="002025B4" w:rsidRPr="002025B4" w:rsidRDefault="002025B4" w:rsidP="002025B4">
            <w:pPr>
              <w:spacing w:after="0" w:line="240" w:lineRule="auto"/>
              <w:jc w:val="center"/>
              <w:rPr>
                <w:rFonts w:ascii="Times New Roman" w:hAnsi="Times New Roman" w:cs="Times New Roman"/>
                <w:sz w:val="28"/>
                <w:szCs w:val="28"/>
              </w:rPr>
            </w:pPr>
            <w:r w:rsidRPr="002025B4">
              <w:rPr>
                <w:rFonts w:ascii="Times New Roman" w:hAnsi="Times New Roman" w:cs="Times New Roman"/>
                <w:sz w:val="28"/>
                <w:szCs w:val="28"/>
              </w:rPr>
              <w:t>Направление 4. "Обновление и развитие кадрового потенциала ДОУ"</w:t>
            </w: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lang w:eastAsia="en-US"/>
              </w:rPr>
              <w:t>Обучение педагогов современным технологиям взаимодействия со взрослыми и детьми (технологии проектирования, информационные технологии, технология «портфолио» и др.</w:t>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2016-2018</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Без финансирования</w:t>
            </w:r>
          </w:p>
        </w:tc>
        <w:tc>
          <w:tcPr>
            <w:tcW w:w="4302"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Внедрение инновационных технологий в практику работы</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Повышение уровня компетентности педагогов</w:t>
            </w:r>
          </w:p>
          <w:p w:rsidR="002025B4" w:rsidRPr="002025B4" w:rsidRDefault="002025B4" w:rsidP="002025B4">
            <w:pPr>
              <w:spacing w:after="0" w:line="240" w:lineRule="auto"/>
              <w:jc w:val="both"/>
              <w:rPr>
                <w:rFonts w:ascii="Times New Roman" w:hAnsi="Times New Roman" w:cs="Times New Roman"/>
                <w:sz w:val="28"/>
                <w:szCs w:val="28"/>
              </w:rPr>
            </w:pPr>
          </w:p>
          <w:p w:rsidR="002025B4" w:rsidRPr="002025B4" w:rsidRDefault="002025B4" w:rsidP="002025B4">
            <w:pPr>
              <w:spacing w:after="0" w:line="240" w:lineRule="auto"/>
              <w:rPr>
                <w:rFonts w:ascii="Times New Roman" w:hAnsi="Times New Roman" w:cs="Times New Roman"/>
                <w:sz w:val="28"/>
                <w:szCs w:val="28"/>
              </w:rPr>
            </w:pP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lang w:eastAsia="en-US"/>
              </w:rPr>
              <w:t>Организация наставничества для профессионального становления молодых специалистов.</w:t>
            </w:r>
            <w:r w:rsidRPr="002025B4">
              <w:rPr>
                <w:rFonts w:ascii="Times New Roman" w:hAnsi="Times New Roman" w:cs="Times New Roman"/>
                <w:sz w:val="28"/>
                <w:szCs w:val="28"/>
                <w:lang w:eastAsia="en-US"/>
              </w:rPr>
              <w:tab/>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2016-2020</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 педагоги</w:t>
            </w:r>
          </w:p>
        </w:tc>
        <w:tc>
          <w:tcPr>
            <w:tcW w:w="2381"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Без финансирования</w:t>
            </w:r>
          </w:p>
        </w:tc>
        <w:tc>
          <w:tcPr>
            <w:tcW w:w="4302" w:type="dxa"/>
          </w:tcPr>
          <w:p w:rsidR="002025B4" w:rsidRPr="002025B4" w:rsidRDefault="002025B4" w:rsidP="002025B4">
            <w:pPr>
              <w:pStyle w:val="a5"/>
              <w:spacing w:after="0" w:afterAutospacing="0"/>
              <w:jc w:val="both"/>
              <w:rPr>
                <w:sz w:val="28"/>
                <w:szCs w:val="28"/>
              </w:rPr>
            </w:pPr>
            <w:r w:rsidRPr="002025B4">
              <w:rPr>
                <w:sz w:val="28"/>
                <w:szCs w:val="28"/>
              </w:rPr>
              <w:t>Каждому педагогу будет предоставлена возможность для повышения профессионального мастерства.</w:t>
            </w:r>
          </w:p>
          <w:p w:rsidR="002025B4" w:rsidRPr="002025B4" w:rsidRDefault="002025B4" w:rsidP="002025B4">
            <w:pPr>
              <w:spacing w:after="0" w:line="240" w:lineRule="auto"/>
              <w:rPr>
                <w:rFonts w:ascii="Times New Roman" w:hAnsi="Times New Roman" w:cs="Times New Roman"/>
                <w:sz w:val="28"/>
                <w:szCs w:val="28"/>
              </w:rPr>
            </w:pP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lang w:eastAsia="en-US"/>
              </w:rPr>
            </w:pPr>
            <w:r w:rsidRPr="002025B4">
              <w:rPr>
                <w:rFonts w:ascii="Times New Roman" w:hAnsi="Times New Roman" w:cs="Times New Roman"/>
                <w:sz w:val="28"/>
                <w:szCs w:val="28"/>
                <w:lang w:eastAsia="en-US"/>
              </w:rPr>
              <w:t xml:space="preserve">Подготовка и сопровождение </w:t>
            </w:r>
          </w:p>
          <w:p w:rsidR="002025B4" w:rsidRPr="002025B4" w:rsidRDefault="002025B4" w:rsidP="002025B4">
            <w:pPr>
              <w:spacing w:after="0" w:line="240" w:lineRule="auto"/>
              <w:rPr>
                <w:rFonts w:ascii="Times New Roman" w:hAnsi="Times New Roman" w:cs="Times New Roman"/>
                <w:sz w:val="28"/>
                <w:szCs w:val="28"/>
                <w:lang w:eastAsia="en-US"/>
              </w:rPr>
            </w:pPr>
            <w:r w:rsidRPr="002025B4">
              <w:rPr>
                <w:rFonts w:ascii="Times New Roman" w:hAnsi="Times New Roman" w:cs="Times New Roman"/>
                <w:sz w:val="28"/>
                <w:szCs w:val="28"/>
                <w:lang w:eastAsia="en-US"/>
              </w:rPr>
              <w:t>аттестации педагогических работников</w:t>
            </w: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2016-2020</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Без финансирования</w:t>
            </w:r>
          </w:p>
        </w:tc>
        <w:tc>
          <w:tcPr>
            <w:tcW w:w="4302"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 xml:space="preserve">Квалификация педагогов позволит обеспечить </w:t>
            </w:r>
            <w:proofErr w:type="spellStart"/>
            <w:r w:rsidRPr="002025B4">
              <w:rPr>
                <w:rFonts w:ascii="Times New Roman" w:hAnsi="Times New Roman" w:cs="Times New Roman"/>
                <w:sz w:val="28"/>
                <w:szCs w:val="28"/>
              </w:rPr>
              <w:t>сформированность</w:t>
            </w:r>
            <w:proofErr w:type="spellEnd"/>
            <w:r w:rsidRPr="002025B4">
              <w:rPr>
                <w:rFonts w:ascii="Times New Roman" w:hAnsi="Times New Roman" w:cs="Times New Roman"/>
                <w:sz w:val="28"/>
                <w:szCs w:val="28"/>
              </w:rPr>
              <w:t xml:space="preserve"> ключевых компетенций дошкольника</w:t>
            </w:r>
          </w:p>
        </w:tc>
      </w:tr>
      <w:tr w:rsidR="002025B4" w:rsidRPr="002025B4" w:rsidTr="002025B4">
        <w:tc>
          <w:tcPr>
            <w:tcW w:w="14786" w:type="dxa"/>
            <w:gridSpan w:val="5"/>
          </w:tcPr>
          <w:p w:rsidR="002025B4" w:rsidRPr="002025B4" w:rsidRDefault="002025B4" w:rsidP="002025B4">
            <w:pPr>
              <w:spacing w:after="0" w:line="240" w:lineRule="auto"/>
              <w:jc w:val="center"/>
              <w:rPr>
                <w:rFonts w:ascii="Times New Roman" w:hAnsi="Times New Roman" w:cs="Times New Roman"/>
                <w:sz w:val="28"/>
                <w:szCs w:val="28"/>
              </w:rPr>
            </w:pPr>
            <w:r w:rsidRPr="002025B4">
              <w:rPr>
                <w:rFonts w:ascii="Times New Roman" w:hAnsi="Times New Roman" w:cs="Times New Roman"/>
                <w:sz w:val="28"/>
                <w:szCs w:val="28"/>
              </w:rPr>
              <w:lastRenderedPageBreak/>
              <w:t>Направление 5. "Повышение эффективности управления ДОУ"</w:t>
            </w: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pacing w:val="-7"/>
                <w:sz w:val="28"/>
                <w:szCs w:val="28"/>
              </w:rPr>
            </w:pPr>
            <w:r w:rsidRPr="002025B4">
              <w:rPr>
                <w:rFonts w:ascii="Times New Roman" w:hAnsi="Times New Roman" w:cs="Times New Roman"/>
                <w:spacing w:val="-7"/>
                <w:sz w:val="28"/>
                <w:szCs w:val="28"/>
              </w:rPr>
              <w:t>Расширение полномочий государственно-общественных форм управления, через делегирование управленческих функций.</w:t>
            </w:r>
          </w:p>
          <w:p w:rsidR="002025B4" w:rsidRPr="002025B4" w:rsidRDefault="002025B4" w:rsidP="002025B4">
            <w:pPr>
              <w:spacing w:after="0" w:line="240" w:lineRule="auto"/>
              <w:jc w:val="both"/>
              <w:rPr>
                <w:rFonts w:ascii="Times New Roman" w:hAnsi="Times New Roman" w:cs="Times New Roman"/>
                <w:sz w:val="28"/>
                <w:szCs w:val="28"/>
              </w:rPr>
            </w:pPr>
          </w:p>
        </w:tc>
        <w:tc>
          <w:tcPr>
            <w:tcW w:w="1836"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2016-2019</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Без финансирования</w:t>
            </w:r>
          </w:p>
        </w:tc>
        <w:tc>
          <w:tcPr>
            <w:tcW w:w="4302"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Усиление роли родителей и признание за ними права участия при решении важнейших вопросов обеспечения образовательного процесса</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органы государственно- общественного самоуправления    учреждением, что способствует повышению качества образования детей;</w:t>
            </w:r>
          </w:p>
          <w:p w:rsidR="002025B4" w:rsidRPr="002025B4" w:rsidRDefault="002025B4" w:rsidP="002025B4">
            <w:pPr>
              <w:spacing w:after="0" w:line="240" w:lineRule="auto"/>
              <w:rPr>
                <w:rFonts w:ascii="Times New Roman" w:hAnsi="Times New Roman" w:cs="Times New Roman"/>
                <w:sz w:val="28"/>
                <w:szCs w:val="28"/>
              </w:rPr>
            </w:pP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sz w:val="28"/>
                <w:szCs w:val="28"/>
                <w:lang w:eastAsia="en-US"/>
              </w:rPr>
              <w:t>Разработка системы контроля качества оказываемых образовательных услуг</w:t>
            </w:r>
            <w:r w:rsidRPr="002025B4">
              <w:rPr>
                <w:rFonts w:ascii="Times New Roman" w:hAnsi="Times New Roman" w:cs="Times New Roman"/>
                <w:sz w:val="28"/>
                <w:szCs w:val="28"/>
                <w:lang w:eastAsia="en-US"/>
              </w:rPr>
              <w:tab/>
            </w:r>
          </w:p>
        </w:tc>
        <w:tc>
          <w:tcPr>
            <w:tcW w:w="1836" w:type="dxa"/>
          </w:tcPr>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rPr>
              <w:t>2016-2017</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sz w:val="28"/>
                <w:szCs w:val="28"/>
              </w:rPr>
              <w:t>Без финансирования</w:t>
            </w:r>
          </w:p>
        </w:tc>
        <w:tc>
          <w:tcPr>
            <w:tcW w:w="4302" w:type="dxa"/>
          </w:tcPr>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sz w:val="28"/>
                <w:szCs w:val="28"/>
                <w:lang w:eastAsia="en-US"/>
              </w:rPr>
              <w:t>системы контроля качества оказываемых образовательных услуг</w:t>
            </w:r>
          </w:p>
        </w:tc>
      </w:tr>
      <w:tr w:rsidR="002025B4" w:rsidRPr="002025B4" w:rsidTr="002025B4">
        <w:tc>
          <w:tcPr>
            <w:tcW w:w="3977" w:type="dxa"/>
          </w:tcPr>
          <w:p w:rsidR="002025B4" w:rsidRPr="002025B4" w:rsidRDefault="002025B4" w:rsidP="002025B4">
            <w:pPr>
              <w:spacing w:after="0" w:line="240" w:lineRule="auto"/>
              <w:rPr>
                <w:rFonts w:ascii="Times New Roman" w:hAnsi="Times New Roman" w:cs="Times New Roman"/>
                <w:sz w:val="28"/>
                <w:szCs w:val="28"/>
                <w:lang w:eastAsia="en-US"/>
              </w:rPr>
            </w:pPr>
            <w:r w:rsidRPr="002025B4">
              <w:rPr>
                <w:rFonts w:ascii="Times New Roman" w:hAnsi="Times New Roman" w:cs="Times New Roman"/>
                <w:sz w:val="28"/>
                <w:szCs w:val="28"/>
                <w:lang w:eastAsia="en-US"/>
              </w:rPr>
              <w:t>Подбор и апробация диагностических материалов, позволяющих контролировать качество образования (на основе программных требований, ФГОС ДО</w:t>
            </w:r>
          </w:p>
        </w:tc>
        <w:tc>
          <w:tcPr>
            <w:tcW w:w="1836" w:type="dxa"/>
          </w:tcPr>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rPr>
              <w:t>2017-2018</w:t>
            </w:r>
          </w:p>
        </w:tc>
        <w:tc>
          <w:tcPr>
            <w:tcW w:w="2290" w:type="dxa"/>
          </w:tcPr>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Заведующий, заместитель,</w:t>
            </w:r>
          </w:p>
          <w:p w:rsidR="002025B4" w:rsidRPr="002025B4" w:rsidRDefault="002025B4" w:rsidP="002025B4">
            <w:pPr>
              <w:spacing w:after="0" w:line="240" w:lineRule="auto"/>
              <w:rPr>
                <w:rFonts w:ascii="Times New Roman" w:hAnsi="Times New Roman" w:cs="Times New Roman"/>
                <w:sz w:val="28"/>
                <w:szCs w:val="28"/>
              </w:rPr>
            </w:pPr>
            <w:r w:rsidRPr="002025B4">
              <w:rPr>
                <w:rFonts w:ascii="Times New Roman" w:hAnsi="Times New Roman" w:cs="Times New Roman"/>
                <w:sz w:val="28"/>
                <w:szCs w:val="28"/>
              </w:rPr>
              <w:t>заведующего по</w:t>
            </w:r>
          </w:p>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sz w:val="28"/>
                <w:szCs w:val="28"/>
              </w:rPr>
              <w:t>учебно-воспитательной работе</w:t>
            </w:r>
          </w:p>
        </w:tc>
        <w:tc>
          <w:tcPr>
            <w:tcW w:w="2381" w:type="dxa"/>
          </w:tcPr>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sz w:val="28"/>
                <w:szCs w:val="28"/>
              </w:rPr>
              <w:t>Без финансирования</w:t>
            </w:r>
          </w:p>
        </w:tc>
        <w:tc>
          <w:tcPr>
            <w:tcW w:w="4302" w:type="dxa"/>
          </w:tcPr>
          <w:p w:rsidR="002025B4" w:rsidRPr="002025B4" w:rsidRDefault="002025B4" w:rsidP="002025B4">
            <w:pPr>
              <w:spacing w:after="0" w:line="240" w:lineRule="auto"/>
              <w:rPr>
                <w:rFonts w:ascii="Times New Roman" w:hAnsi="Times New Roman" w:cs="Times New Roman"/>
              </w:rPr>
            </w:pPr>
            <w:r w:rsidRPr="002025B4">
              <w:rPr>
                <w:rFonts w:ascii="Times New Roman" w:hAnsi="Times New Roman" w:cs="Times New Roman"/>
                <w:sz w:val="28"/>
                <w:szCs w:val="28"/>
              </w:rPr>
              <w:t>Комплект</w:t>
            </w:r>
            <w:r w:rsidRPr="002025B4">
              <w:rPr>
                <w:rFonts w:ascii="Times New Roman" w:hAnsi="Times New Roman" w:cs="Times New Roman"/>
                <w:sz w:val="28"/>
                <w:szCs w:val="28"/>
                <w:lang w:eastAsia="en-US"/>
              </w:rPr>
              <w:t xml:space="preserve"> диагностических материалов, позволяющих контролировать качество образования</w:t>
            </w:r>
          </w:p>
        </w:tc>
      </w:tr>
    </w:tbl>
    <w:p w:rsidR="002025B4" w:rsidRDefault="002025B4" w:rsidP="002025B4">
      <w:pPr>
        <w:tabs>
          <w:tab w:val="left" w:pos="4380"/>
        </w:tabs>
        <w:spacing w:after="0" w:line="240" w:lineRule="auto"/>
        <w:rPr>
          <w:rFonts w:ascii="Times New Roman" w:hAnsi="Times New Roman" w:cs="Times New Roman"/>
          <w:sz w:val="28"/>
          <w:szCs w:val="28"/>
        </w:rPr>
      </w:pPr>
    </w:p>
    <w:p w:rsidR="000E1947" w:rsidRDefault="000E1947" w:rsidP="002025B4">
      <w:pPr>
        <w:tabs>
          <w:tab w:val="left" w:pos="4380"/>
        </w:tabs>
        <w:spacing w:after="0" w:line="240" w:lineRule="auto"/>
        <w:rPr>
          <w:rFonts w:ascii="Times New Roman" w:hAnsi="Times New Roman" w:cs="Times New Roman"/>
          <w:sz w:val="28"/>
          <w:szCs w:val="28"/>
        </w:rPr>
      </w:pPr>
    </w:p>
    <w:p w:rsidR="000E1947" w:rsidRDefault="000E1947" w:rsidP="002025B4">
      <w:pPr>
        <w:tabs>
          <w:tab w:val="left" w:pos="4380"/>
        </w:tabs>
        <w:spacing w:after="0" w:line="240" w:lineRule="auto"/>
        <w:rPr>
          <w:rFonts w:ascii="Times New Roman" w:hAnsi="Times New Roman" w:cs="Times New Roman"/>
          <w:sz w:val="28"/>
          <w:szCs w:val="28"/>
        </w:rPr>
      </w:pPr>
    </w:p>
    <w:p w:rsidR="000E1947" w:rsidRDefault="000E1947" w:rsidP="002025B4">
      <w:pPr>
        <w:tabs>
          <w:tab w:val="left" w:pos="4380"/>
        </w:tabs>
        <w:spacing w:after="0" w:line="240" w:lineRule="auto"/>
        <w:rPr>
          <w:rFonts w:ascii="Times New Roman" w:hAnsi="Times New Roman" w:cs="Times New Roman"/>
          <w:sz w:val="28"/>
          <w:szCs w:val="28"/>
        </w:rPr>
      </w:pPr>
    </w:p>
    <w:p w:rsidR="000E1947" w:rsidRPr="000E1947" w:rsidRDefault="000E1947" w:rsidP="000E1947">
      <w:pPr>
        <w:pStyle w:val="6"/>
        <w:spacing w:before="0"/>
        <w:rPr>
          <w:rFonts w:ascii="Times New Roman" w:hAnsi="Times New Roman" w:cs="Times New Roman"/>
          <w:b/>
          <w:i w:val="0"/>
          <w:caps/>
          <w:color w:val="auto"/>
          <w:sz w:val="32"/>
          <w:szCs w:val="32"/>
        </w:rPr>
      </w:pPr>
      <w:r w:rsidRPr="000E1947">
        <w:rPr>
          <w:rFonts w:ascii="Times New Roman" w:hAnsi="Times New Roman" w:cs="Times New Roman"/>
          <w:b/>
          <w:i w:val="0"/>
          <w:caps/>
          <w:color w:val="auto"/>
          <w:sz w:val="32"/>
          <w:szCs w:val="32"/>
        </w:rPr>
        <w:lastRenderedPageBreak/>
        <w:t xml:space="preserve">Информационная карта проекта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11880"/>
      </w:tblGrid>
      <w:tr w:rsidR="000E1947" w:rsidTr="005E0FA5">
        <w:trPr>
          <w:cantSplit/>
        </w:trPr>
        <w:tc>
          <w:tcPr>
            <w:tcW w:w="14688" w:type="dxa"/>
            <w:gridSpan w:val="2"/>
          </w:tcPr>
          <w:p w:rsidR="000E1947" w:rsidRPr="000E1947" w:rsidRDefault="000E1947" w:rsidP="005E0FA5">
            <w:pPr>
              <w:pStyle w:val="4"/>
              <w:rPr>
                <w:b w:val="0"/>
                <w:bCs w:val="0"/>
                <w:sz w:val="28"/>
                <w:szCs w:val="28"/>
              </w:rPr>
            </w:pPr>
            <w:r w:rsidRPr="000E1947">
              <w:rPr>
                <w:b w:val="0"/>
                <w:bCs w:val="0"/>
                <w:sz w:val="28"/>
                <w:szCs w:val="28"/>
              </w:rPr>
              <w:t xml:space="preserve">ПРОЕКТ: «Семейный проект» </w:t>
            </w:r>
          </w:p>
        </w:tc>
      </w:tr>
      <w:tr w:rsidR="000E1947" w:rsidTr="005E0FA5">
        <w:trPr>
          <w:cantSplit/>
        </w:trPr>
        <w:tc>
          <w:tcPr>
            <w:tcW w:w="14688" w:type="dxa"/>
            <w:gridSpan w:val="2"/>
          </w:tcPr>
          <w:p w:rsidR="000E1947" w:rsidRPr="000E1947" w:rsidRDefault="000E1947" w:rsidP="000E1947">
            <w:pPr>
              <w:spacing w:after="0" w:line="240" w:lineRule="auto"/>
              <w:rPr>
                <w:rFonts w:ascii="Times New Roman" w:hAnsi="Times New Roman" w:cs="Times New Roman"/>
                <w:bCs/>
                <w:sz w:val="28"/>
                <w:szCs w:val="28"/>
              </w:rPr>
            </w:pPr>
            <w:r w:rsidRPr="000E1947">
              <w:rPr>
                <w:rFonts w:ascii="Times New Roman" w:hAnsi="Times New Roman" w:cs="Times New Roman"/>
                <w:bCs/>
                <w:sz w:val="28"/>
                <w:szCs w:val="28"/>
              </w:rPr>
              <w:t>Задача Программы развития,</w:t>
            </w:r>
            <w:r w:rsidRPr="000E1947">
              <w:rPr>
                <w:rFonts w:ascii="Times New Roman" w:hAnsi="Times New Roman" w:cs="Times New Roman"/>
                <w:sz w:val="28"/>
                <w:szCs w:val="28"/>
              </w:rPr>
              <w:t xml:space="preserve"> </w:t>
            </w:r>
            <w:r w:rsidRPr="000E1947">
              <w:rPr>
                <w:rFonts w:ascii="Times New Roman" w:hAnsi="Times New Roman" w:cs="Times New Roman"/>
                <w:bCs/>
                <w:sz w:val="28"/>
                <w:szCs w:val="28"/>
              </w:rPr>
              <w:t>в рамках которой заявлен данный  проект</w:t>
            </w:r>
          </w:p>
          <w:p w:rsidR="000E1947" w:rsidRDefault="000E1947" w:rsidP="000E1947">
            <w:pPr>
              <w:spacing w:after="0" w:line="240" w:lineRule="auto"/>
              <w:rPr>
                <w:b/>
              </w:rPr>
            </w:pPr>
            <w:r w:rsidRPr="000E1947">
              <w:rPr>
                <w:rFonts w:ascii="Times New Roman" w:hAnsi="Times New Roman" w:cs="Times New Roman"/>
                <w:sz w:val="28"/>
                <w:szCs w:val="28"/>
              </w:rPr>
              <w:t>Обеспечение современного качества дошкольного образования</w:t>
            </w:r>
          </w:p>
        </w:tc>
      </w:tr>
      <w:tr w:rsidR="000E1947" w:rsidTr="005E0FA5">
        <w:trPr>
          <w:cantSplit/>
        </w:trPr>
        <w:tc>
          <w:tcPr>
            <w:tcW w:w="2808" w:type="dxa"/>
          </w:tcPr>
          <w:p w:rsidR="000E1947" w:rsidRPr="000E1947" w:rsidRDefault="000E1947" w:rsidP="005E0FA5">
            <w:pPr>
              <w:jc w:val="center"/>
              <w:rPr>
                <w:rFonts w:ascii="Times New Roman" w:hAnsi="Times New Roman" w:cs="Times New Roman"/>
                <w:sz w:val="28"/>
                <w:szCs w:val="28"/>
              </w:rPr>
            </w:pPr>
            <w:r w:rsidRPr="000E1947">
              <w:rPr>
                <w:rFonts w:ascii="Times New Roman" w:hAnsi="Times New Roman" w:cs="Times New Roman"/>
                <w:sz w:val="28"/>
                <w:szCs w:val="28"/>
              </w:rPr>
              <w:t>Актуальность, Цель проекта и краткое описание Замысла</w:t>
            </w:r>
          </w:p>
          <w:p w:rsidR="000E1947" w:rsidRPr="000E1947" w:rsidRDefault="000E1947" w:rsidP="005E0FA5">
            <w:pPr>
              <w:jc w:val="center"/>
              <w:rPr>
                <w:rFonts w:ascii="Times New Roman" w:hAnsi="Times New Roman" w:cs="Times New Roman"/>
              </w:rPr>
            </w:pPr>
          </w:p>
        </w:tc>
        <w:tc>
          <w:tcPr>
            <w:tcW w:w="11880" w:type="dxa"/>
          </w:tcPr>
          <w:p w:rsidR="000E1947" w:rsidRPr="000E1947" w:rsidRDefault="000E1947" w:rsidP="000E1947">
            <w:pPr>
              <w:spacing w:after="0" w:line="240" w:lineRule="auto"/>
              <w:rPr>
                <w:rFonts w:ascii="Times New Roman" w:hAnsi="Times New Roman" w:cs="Times New Roman"/>
                <w:sz w:val="28"/>
                <w:szCs w:val="28"/>
                <w:shd w:val="clear" w:color="auto" w:fill="FFFFFF"/>
              </w:rPr>
            </w:pPr>
            <w:r w:rsidRPr="000E1947">
              <w:rPr>
                <w:rFonts w:ascii="Times New Roman" w:hAnsi="Times New Roman" w:cs="Times New Roman"/>
                <w:sz w:val="28"/>
                <w:szCs w:val="28"/>
                <w:shd w:val="clear" w:color="auto" w:fill="FFFFFF"/>
              </w:rPr>
              <w:t>Актуальность: Проблема взаимодействия детского сада и семьи на современном этапе развития общества очевидна. Семья и детский сад, являясь основным институтом социализации и воспитания дошкольника, не могут осуществлять данные процессы эффективно и оптимально для развития ребенка без сотрудничества и взаимодействия</w:t>
            </w:r>
            <w:r w:rsidRPr="000E1947">
              <w:rPr>
                <w:rFonts w:ascii="Times New Roman" w:hAnsi="Times New Roman" w:cs="Times New Roman"/>
                <w:sz w:val="28"/>
                <w:szCs w:val="28"/>
              </w:rPr>
              <w:t xml:space="preserve">. В связи с этим возникает вопрос о поиске эффективных форм взаимодействия дошкольного учреждения с семьей. </w:t>
            </w:r>
            <w:r w:rsidRPr="000E1947">
              <w:rPr>
                <w:rFonts w:ascii="Times New Roman" w:hAnsi="Times New Roman" w:cs="Times New Roman"/>
                <w:sz w:val="28"/>
                <w:szCs w:val="28"/>
                <w:shd w:val="clear" w:color="auto" w:fill="FFFFFF"/>
              </w:rPr>
              <w:t>Одним из</w:t>
            </w:r>
            <w:r w:rsidRPr="000E1947">
              <w:rPr>
                <w:rStyle w:val="apple-converted-space"/>
                <w:rFonts w:ascii="Times New Roman" w:hAnsi="Times New Roman" w:cs="Times New Roman"/>
                <w:sz w:val="28"/>
                <w:szCs w:val="28"/>
                <w:shd w:val="clear" w:color="auto" w:fill="FFFFFF"/>
              </w:rPr>
              <w:t> </w:t>
            </w:r>
            <w:r w:rsidRPr="000E1947">
              <w:rPr>
                <w:rStyle w:val="a6"/>
                <w:rFonts w:ascii="Times New Roman" w:hAnsi="Times New Roman" w:cs="Times New Roman"/>
                <w:b w:val="0"/>
                <w:sz w:val="28"/>
                <w:szCs w:val="28"/>
                <w:shd w:val="clear" w:color="auto" w:fill="FFFFFF"/>
              </w:rPr>
              <w:t>способов</w:t>
            </w:r>
            <w:r w:rsidRPr="000E1947">
              <w:rPr>
                <w:rStyle w:val="apple-converted-space"/>
                <w:rFonts w:ascii="Times New Roman" w:hAnsi="Times New Roman" w:cs="Times New Roman"/>
                <w:sz w:val="28"/>
                <w:szCs w:val="28"/>
                <w:shd w:val="clear" w:color="auto" w:fill="FFFFFF"/>
              </w:rPr>
              <w:t> </w:t>
            </w:r>
            <w:r w:rsidRPr="000E1947">
              <w:rPr>
                <w:rFonts w:ascii="Times New Roman" w:hAnsi="Times New Roman" w:cs="Times New Roman"/>
                <w:sz w:val="28"/>
                <w:szCs w:val="28"/>
                <w:shd w:val="clear" w:color="auto" w:fill="FFFFFF"/>
              </w:rPr>
              <w:t>привлечения семьи к проблеме образования детей является</w:t>
            </w:r>
            <w:r w:rsidRPr="000E1947">
              <w:rPr>
                <w:rStyle w:val="apple-converted-space"/>
                <w:rFonts w:ascii="Times New Roman" w:hAnsi="Times New Roman" w:cs="Times New Roman"/>
                <w:sz w:val="28"/>
                <w:szCs w:val="28"/>
                <w:shd w:val="clear" w:color="auto" w:fill="FFFFFF"/>
              </w:rPr>
              <w:t> </w:t>
            </w:r>
            <w:r w:rsidRPr="000E1947">
              <w:rPr>
                <w:rStyle w:val="a6"/>
                <w:rFonts w:ascii="Times New Roman" w:hAnsi="Times New Roman" w:cs="Times New Roman"/>
                <w:b w:val="0"/>
                <w:sz w:val="28"/>
                <w:szCs w:val="28"/>
                <w:shd w:val="clear" w:color="auto" w:fill="FFFFFF"/>
              </w:rPr>
              <w:t>семейное проектирование</w:t>
            </w:r>
            <w:r w:rsidRPr="000E1947">
              <w:rPr>
                <w:rFonts w:ascii="Times New Roman" w:hAnsi="Times New Roman" w:cs="Times New Roman"/>
                <w:b/>
                <w:sz w:val="28"/>
                <w:szCs w:val="28"/>
              </w:rPr>
              <w:t>.</w:t>
            </w:r>
            <w:r w:rsidRPr="000E1947">
              <w:rPr>
                <w:rFonts w:ascii="Times New Roman" w:hAnsi="Times New Roman" w:cs="Times New Roman"/>
                <w:b/>
                <w:sz w:val="28"/>
                <w:szCs w:val="28"/>
                <w:shd w:val="clear" w:color="auto" w:fill="FFFFFF"/>
              </w:rPr>
              <w:t xml:space="preserve"> </w:t>
            </w:r>
            <w:r w:rsidRPr="000E1947">
              <w:rPr>
                <w:rFonts w:ascii="Times New Roman" w:hAnsi="Times New Roman" w:cs="Times New Roman"/>
                <w:sz w:val="28"/>
                <w:szCs w:val="28"/>
              </w:rPr>
              <w:t>Семейный проект   важен для </w:t>
            </w:r>
            <w:r w:rsidRPr="000E1947">
              <w:rPr>
                <w:rFonts w:ascii="Times New Roman" w:hAnsi="Times New Roman" w:cs="Times New Roman"/>
                <w:bCs/>
                <w:sz w:val="28"/>
                <w:szCs w:val="28"/>
              </w:rPr>
              <w:t>укрепления связи поколений</w:t>
            </w:r>
            <w:r w:rsidRPr="000E1947">
              <w:rPr>
                <w:rFonts w:ascii="Times New Roman" w:hAnsi="Times New Roman" w:cs="Times New Roman"/>
                <w:sz w:val="28"/>
                <w:szCs w:val="28"/>
              </w:rPr>
              <w:t>, передачи опыта, основ профессии родителей, воспитывает уважение к ним, является почвой для самовоспитания. Самое важное, что все происходит естественным образом и заинтересован не только ребенок, но и все члены семьи. Семейный проект помогает </w:t>
            </w:r>
            <w:r w:rsidRPr="000E1947">
              <w:rPr>
                <w:rFonts w:ascii="Times New Roman" w:hAnsi="Times New Roman" w:cs="Times New Roman"/>
                <w:bCs/>
                <w:sz w:val="28"/>
                <w:szCs w:val="28"/>
              </w:rPr>
              <w:t>выявлять</w:t>
            </w:r>
            <w:r w:rsidRPr="000E1947">
              <w:rPr>
                <w:rFonts w:ascii="Times New Roman" w:hAnsi="Times New Roman" w:cs="Times New Roman"/>
                <w:sz w:val="28"/>
                <w:szCs w:val="28"/>
              </w:rPr>
              <w:t> и реализовывать скрытые </w:t>
            </w:r>
            <w:r w:rsidRPr="000E1947">
              <w:rPr>
                <w:rFonts w:ascii="Times New Roman" w:hAnsi="Times New Roman" w:cs="Times New Roman"/>
                <w:bCs/>
                <w:sz w:val="28"/>
                <w:szCs w:val="28"/>
              </w:rPr>
              <w:t>способности детей</w:t>
            </w:r>
          </w:p>
          <w:p w:rsidR="000E1947" w:rsidRPr="000E1947" w:rsidRDefault="000E1947" w:rsidP="000E1947">
            <w:pPr>
              <w:spacing w:after="0" w:line="240" w:lineRule="auto"/>
              <w:rPr>
                <w:rFonts w:ascii="Times New Roman" w:hAnsi="Times New Roman" w:cs="Times New Roman"/>
                <w:sz w:val="28"/>
                <w:szCs w:val="28"/>
                <w:shd w:val="clear" w:color="auto" w:fill="FFFFFF"/>
              </w:rPr>
            </w:pPr>
            <w:r w:rsidRPr="000E1947">
              <w:rPr>
                <w:rFonts w:ascii="Times New Roman" w:hAnsi="Times New Roman" w:cs="Times New Roman"/>
                <w:sz w:val="28"/>
                <w:szCs w:val="28"/>
                <w:shd w:val="clear" w:color="auto" w:fill="FFFFFF"/>
              </w:rPr>
              <w:t xml:space="preserve">Цель: создание условий, раскрывающих творческий  и интеллектуальный потенциал дошкольников, ориентированных на диалогическое взаимодействие детей, родителей и педагогов и способствующих </w:t>
            </w:r>
            <w:proofErr w:type="spellStart"/>
            <w:r w:rsidRPr="000E1947">
              <w:rPr>
                <w:rFonts w:ascii="Times New Roman" w:hAnsi="Times New Roman" w:cs="Times New Roman"/>
                <w:sz w:val="28"/>
                <w:szCs w:val="28"/>
                <w:shd w:val="clear" w:color="auto" w:fill="FFFFFF"/>
              </w:rPr>
              <w:t>самопониманию</w:t>
            </w:r>
            <w:proofErr w:type="spellEnd"/>
            <w:r w:rsidRPr="000E1947">
              <w:rPr>
                <w:rFonts w:ascii="Times New Roman" w:hAnsi="Times New Roman" w:cs="Times New Roman"/>
                <w:sz w:val="28"/>
                <w:szCs w:val="28"/>
                <w:shd w:val="clear" w:color="auto" w:fill="FFFFFF"/>
              </w:rPr>
              <w:t xml:space="preserve"> и саморазвитию всех участников педагогического процесса.</w:t>
            </w:r>
          </w:p>
          <w:p w:rsidR="000E1947" w:rsidRPr="000E1947" w:rsidRDefault="000E1947" w:rsidP="000E1947">
            <w:pPr>
              <w:spacing w:line="240" w:lineRule="auto"/>
              <w:rPr>
                <w:rFonts w:ascii="Times New Roman" w:hAnsi="Times New Roman" w:cs="Times New Roman"/>
                <w:sz w:val="28"/>
                <w:szCs w:val="28"/>
              </w:rPr>
            </w:pPr>
            <w:r w:rsidRPr="000E1947">
              <w:rPr>
                <w:rFonts w:ascii="Times New Roman" w:hAnsi="Times New Roman" w:cs="Times New Roman"/>
                <w:sz w:val="28"/>
                <w:szCs w:val="28"/>
              </w:rPr>
              <w:t>Краткое описание Замысла: организация семейных проектов по всем направления развития ребенка дошкольника</w:t>
            </w:r>
            <w:r w:rsidRPr="000E1947">
              <w:rPr>
                <w:rFonts w:ascii="Times New Roman" w:hAnsi="Times New Roman" w:cs="Times New Roman"/>
                <w:color w:val="000000"/>
                <w:sz w:val="28"/>
                <w:szCs w:val="28"/>
                <w:shd w:val="clear" w:color="auto" w:fill="FFFFFF"/>
              </w:rPr>
              <w:t xml:space="preserve"> </w:t>
            </w:r>
          </w:p>
          <w:p w:rsidR="000E1947" w:rsidRPr="000E1947" w:rsidRDefault="000E1947" w:rsidP="005E0FA5">
            <w:pPr>
              <w:rPr>
                <w:rFonts w:ascii="Times New Roman" w:hAnsi="Times New Roman" w:cs="Times New Roman"/>
                <w:szCs w:val="28"/>
              </w:rPr>
            </w:pPr>
          </w:p>
          <w:p w:rsidR="000E1947" w:rsidRPr="000E1947" w:rsidRDefault="000E1947" w:rsidP="005E0FA5">
            <w:pPr>
              <w:pStyle w:val="7"/>
              <w:rPr>
                <w:rFonts w:ascii="Times New Roman" w:hAnsi="Times New Roman" w:cs="Times New Roman"/>
                <w:sz w:val="24"/>
              </w:rPr>
            </w:pPr>
          </w:p>
          <w:p w:rsidR="000E1947" w:rsidRPr="000E1947" w:rsidRDefault="000E1947" w:rsidP="005E0FA5">
            <w:pPr>
              <w:rPr>
                <w:rFonts w:ascii="Times New Roman" w:hAnsi="Times New Roman" w:cs="Times New Roman"/>
              </w:rPr>
            </w:pPr>
          </w:p>
          <w:p w:rsidR="000E1947" w:rsidRPr="000E1947" w:rsidRDefault="000E1947" w:rsidP="005E0FA5">
            <w:pPr>
              <w:rPr>
                <w:rFonts w:ascii="Times New Roman" w:hAnsi="Times New Roman" w:cs="Times New Roman"/>
              </w:rPr>
            </w:pPr>
          </w:p>
        </w:tc>
      </w:tr>
    </w:tbl>
    <w:p w:rsidR="000E1947" w:rsidRDefault="000E1947" w:rsidP="000E1947">
      <w:pPr>
        <w:pStyle w:val="aa"/>
        <w:widowControl/>
        <w:rPr>
          <w:b w:val="0"/>
          <w:bCs/>
          <w:sz w:val="23"/>
        </w:rPr>
      </w:pPr>
    </w:p>
    <w:p w:rsidR="000E1947" w:rsidRDefault="000E1947" w:rsidP="000E1947">
      <w:pPr>
        <w:pStyle w:val="aa"/>
        <w:widowControl/>
        <w:rPr>
          <w:b w:val="0"/>
          <w:bCs/>
          <w:sz w:val="23"/>
        </w:rPr>
      </w:pPr>
    </w:p>
    <w:p w:rsidR="000E1947" w:rsidRDefault="000E1947" w:rsidP="000E1947">
      <w:pPr>
        <w:pStyle w:val="aa"/>
        <w:widowControl/>
        <w:rPr>
          <w:b w:val="0"/>
          <w:bCs/>
          <w:sz w:val="23"/>
        </w:rPr>
      </w:pPr>
      <w:r>
        <w:rPr>
          <w:b w:val="0"/>
          <w:bCs/>
          <w:sz w:val="23"/>
        </w:rPr>
        <w:t xml:space="preserve">СРОКИ, ЭТАПЫ </w:t>
      </w:r>
      <w:r w:rsidRPr="004137B2">
        <w:rPr>
          <w:b w:val="0"/>
          <w:bCs/>
          <w:caps/>
          <w:sz w:val="23"/>
          <w:szCs w:val="23"/>
        </w:rPr>
        <w:t>и мероприятия</w:t>
      </w:r>
      <w:r>
        <w:rPr>
          <w:b w:val="0"/>
          <w:bCs/>
          <w:sz w:val="23"/>
        </w:rPr>
        <w:t xml:space="preserve"> РЕАЛИЗАЦИИ ПРОЕКТА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7067"/>
      </w:tblGrid>
      <w:tr w:rsidR="000E1947" w:rsidTr="005E0FA5">
        <w:trPr>
          <w:cantSplit/>
        </w:trPr>
        <w:tc>
          <w:tcPr>
            <w:tcW w:w="7621" w:type="dxa"/>
          </w:tcPr>
          <w:p w:rsidR="000E1947" w:rsidRPr="000E1947" w:rsidRDefault="000E1947" w:rsidP="000E1947">
            <w:pPr>
              <w:pStyle w:val="5"/>
              <w:spacing w:before="0" w:line="240" w:lineRule="auto"/>
              <w:rPr>
                <w:rFonts w:ascii="Times New Roman" w:hAnsi="Times New Roman" w:cs="Times New Roman"/>
                <w:bCs/>
                <w:color w:val="auto"/>
                <w:sz w:val="28"/>
                <w:szCs w:val="28"/>
              </w:rPr>
            </w:pPr>
            <w:r w:rsidRPr="000E1947">
              <w:rPr>
                <w:rFonts w:ascii="Times New Roman" w:hAnsi="Times New Roman" w:cs="Times New Roman"/>
                <w:bCs/>
                <w:color w:val="auto"/>
                <w:sz w:val="28"/>
                <w:szCs w:val="28"/>
              </w:rPr>
              <w:t>Наименование этапа и мероприятия</w:t>
            </w:r>
          </w:p>
          <w:p w:rsidR="000E1947" w:rsidRPr="000E1947" w:rsidRDefault="000E1947" w:rsidP="000E1947">
            <w:pPr>
              <w:spacing w:after="0" w:line="240" w:lineRule="auto"/>
              <w:rPr>
                <w:rFonts w:ascii="Times New Roman" w:hAnsi="Times New Roman" w:cs="Times New Roman"/>
                <w:color w:val="000000"/>
                <w:sz w:val="28"/>
                <w:szCs w:val="28"/>
              </w:rPr>
            </w:pPr>
            <w:r w:rsidRPr="000E1947">
              <w:rPr>
                <w:rFonts w:ascii="Times New Roman" w:hAnsi="Times New Roman" w:cs="Times New Roman"/>
                <w:sz w:val="28"/>
                <w:szCs w:val="28"/>
              </w:rPr>
              <w:t xml:space="preserve">1 этап </w:t>
            </w:r>
            <w:r w:rsidRPr="000E1947">
              <w:rPr>
                <w:rFonts w:ascii="Times New Roman" w:hAnsi="Times New Roman" w:cs="Times New Roman"/>
                <w:color w:val="000000"/>
                <w:sz w:val="28"/>
                <w:szCs w:val="28"/>
              </w:rPr>
              <w:t xml:space="preserve">подготовительный </w:t>
            </w:r>
          </w:p>
          <w:p w:rsidR="000E1947" w:rsidRPr="000E1947" w:rsidRDefault="000E1947" w:rsidP="000E1947">
            <w:pPr>
              <w:spacing w:after="0" w:line="240" w:lineRule="auto"/>
              <w:rPr>
                <w:rFonts w:ascii="Times New Roman" w:hAnsi="Times New Roman" w:cs="Times New Roman"/>
                <w:color w:val="000000"/>
                <w:sz w:val="28"/>
                <w:szCs w:val="28"/>
              </w:rPr>
            </w:pPr>
            <w:r w:rsidRPr="000E1947">
              <w:rPr>
                <w:rFonts w:ascii="Times New Roman" w:hAnsi="Times New Roman" w:cs="Times New Roman"/>
                <w:color w:val="000000"/>
                <w:sz w:val="28"/>
                <w:szCs w:val="28"/>
              </w:rPr>
              <w:t xml:space="preserve">- создание нормативного, научно-методического и информационного обеспечения работы проекта </w:t>
            </w:r>
          </w:p>
          <w:p w:rsidR="000E1947" w:rsidRPr="000E1947" w:rsidRDefault="000E1947" w:rsidP="000E1947">
            <w:pPr>
              <w:spacing w:after="0" w:line="240" w:lineRule="auto"/>
              <w:rPr>
                <w:rFonts w:ascii="Times New Roman" w:hAnsi="Times New Roman" w:cs="Times New Roman"/>
                <w:color w:val="000000"/>
                <w:sz w:val="28"/>
                <w:szCs w:val="28"/>
              </w:rPr>
            </w:pPr>
            <w:r w:rsidRPr="000E1947">
              <w:rPr>
                <w:rFonts w:ascii="Times New Roman" w:hAnsi="Times New Roman" w:cs="Times New Roman"/>
                <w:color w:val="000000"/>
                <w:sz w:val="28"/>
                <w:szCs w:val="28"/>
              </w:rPr>
              <w:t>- информирование участников о цели и этапах проекта,</w:t>
            </w:r>
          </w:p>
          <w:p w:rsidR="000E1947" w:rsidRPr="000E1947" w:rsidRDefault="000E1947" w:rsidP="000E1947">
            <w:pPr>
              <w:spacing w:after="0" w:line="240" w:lineRule="auto"/>
              <w:rPr>
                <w:rFonts w:ascii="Times New Roman" w:hAnsi="Times New Roman" w:cs="Times New Roman"/>
                <w:color w:val="000000"/>
                <w:sz w:val="28"/>
                <w:szCs w:val="28"/>
              </w:rPr>
            </w:pPr>
            <w:r w:rsidRPr="000E1947">
              <w:rPr>
                <w:rFonts w:ascii="Times New Roman" w:hAnsi="Times New Roman" w:cs="Times New Roman"/>
                <w:color w:val="000000"/>
                <w:sz w:val="28"/>
                <w:szCs w:val="28"/>
              </w:rPr>
              <w:t xml:space="preserve"> - анализ  имеющихся в ДОУ ресурсов для реализации поставленных задач, </w:t>
            </w:r>
          </w:p>
          <w:p w:rsidR="000E1947" w:rsidRPr="00895C3F" w:rsidRDefault="000E1947" w:rsidP="000E1947">
            <w:pPr>
              <w:spacing w:line="240" w:lineRule="auto"/>
              <w:rPr>
                <w:b/>
              </w:rPr>
            </w:pPr>
            <w:r w:rsidRPr="000E1947">
              <w:rPr>
                <w:rFonts w:ascii="Times New Roman" w:hAnsi="Times New Roman" w:cs="Times New Roman"/>
                <w:color w:val="000000"/>
                <w:sz w:val="28"/>
                <w:szCs w:val="28"/>
              </w:rPr>
              <w:t>-</w:t>
            </w:r>
            <w:r w:rsidRPr="000E1947">
              <w:rPr>
                <w:rFonts w:ascii="Times New Roman" w:hAnsi="Times New Roman" w:cs="Times New Roman"/>
                <w:sz w:val="28"/>
                <w:szCs w:val="28"/>
              </w:rPr>
              <w:t xml:space="preserve"> опрос- диагностика родителей на предмет социального заказа</w:t>
            </w:r>
          </w:p>
          <w:p w:rsidR="000E1947" w:rsidRPr="000E1947" w:rsidRDefault="000E1947" w:rsidP="000E1947">
            <w:pPr>
              <w:autoSpaceDE w:val="0"/>
              <w:autoSpaceDN w:val="0"/>
              <w:adjustRightInd w:val="0"/>
              <w:spacing w:after="0" w:line="240" w:lineRule="auto"/>
              <w:rPr>
                <w:rFonts w:ascii="Times New Roman" w:hAnsi="Times New Roman" w:cs="Times New Roman"/>
                <w:sz w:val="28"/>
                <w:szCs w:val="28"/>
              </w:rPr>
            </w:pPr>
            <w:r w:rsidRPr="000E1947">
              <w:rPr>
                <w:rFonts w:ascii="Times New Roman" w:hAnsi="Times New Roman" w:cs="Times New Roman"/>
                <w:sz w:val="28"/>
                <w:szCs w:val="28"/>
              </w:rPr>
              <w:t>2.Этап основной (практический) В рамках  этапа планируется совершенствование развивающей среды – модернизация информационного уголка для родителей, организация семейных проектов, выставок , конкурсов совместных творческих работ «родители-дети», проведение совместных досуговых мероприятий, детско-родительского  театра, а также «День добрых дел».</w:t>
            </w:r>
          </w:p>
          <w:p w:rsidR="000E1947" w:rsidRDefault="000E1947" w:rsidP="000E1947">
            <w:pPr>
              <w:autoSpaceDE w:val="0"/>
              <w:autoSpaceDN w:val="0"/>
              <w:adjustRightInd w:val="0"/>
              <w:spacing w:after="0" w:line="240" w:lineRule="auto"/>
            </w:pPr>
            <w:r w:rsidRPr="000E1947">
              <w:rPr>
                <w:rFonts w:ascii="Times New Roman" w:hAnsi="Times New Roman" w:cs="Times New Roman"/>
                <w:sz w:val="28"/>
                <w:szCs w:val="28"/>
              </w:rPr>
              <w:t xml:space="preserve">3 этап </w:t>
            </w:r>
            <w:r w:rsidRPr="000E1947">
              <w:rPr>
                <w:rFonts w:ascii="Times New Roman" w:hAnsi="Times New Roman" w:cs="Times New Roman"/>
                <w:color w:val="000000"/>
                <w:sz w:val="28"/>
                <w:szCs w:val="28"/>
              </w:rPr>
              <w:t xml:space="preserve"> заключительный (диагностический)  В рамках этапа планируется   анализ, обобщение и  распространение опыта работы  с  родителями ,  подготовка презентации проекта, определение путей дальнейшего совершенствования взаимодействия  с семьями воспитанников</w:t>
            </w:r>
            <w:r>
              <w:rPr>
                <w:b/>
                <w:color w:val="000000"/>
                <w:szCs w:val="28"/>
              </w:rPr>
              <w:t xml:space="preserve">. </w:t>
            </w:r>
          </w:p>
        </w:tc>
        <w:tc>
          <w:tcPr>
            <w:tcW w:w="7067" w:type="dxa"/>
          </w:tcPr>
          <w:p w:rsidR="000E1947" w:rsidRPr="000E1947" w:rsidRDefault="000E1947" w:rsidP="005E0FA5">
            <w:pPr>
              <w:jc w:val="center"/>
              <w:rPr>
                <w:sz w:val="28"/>
                <w:szCs w:val="28"/>
              </w:rPr>
            </w:pPr>
            <w:r w:rsidRPr="000E1947">
              <w:rPr>
                <w:sz w:val="28"/>
                <w:szCs w:val="28"/>
              </w:rPr>
              <w:t>Сроки реализации</w:t>
            </w:r>
          </w:p>
          <w:p w:rsidR="000E1947" w:rsidRPr="000E1947" w:rsidRDefault="000E1947" w:rsidP="005E0FA5">
            <w:pPr>
              <w:jc w:val="center"/>
              <w:rPr>
                <w:sz w:val="28"/>
                <w:szCs w:val="28"/>
              </w:rPr>
            </w:pPr>
            <w:r w:rsidRPr="000E1947">
              <w:rPr>
                <w:sz w:val="28"/>
                <w:szCs w:val="28"/>
              </w:rPr>
              <w:t>2016</w:t>
            </w:r>
          </w:p>
          <w:p w:rsidR="000E1947" w:rsidRPr="000E1947" w:rsidRDefault="000E1947" w:rsidP="005E0FA5">
            <w:pPr>
              <w:rPr>
                <w:sz w:val="28"/>
                <w:szCs w:val="28"/>
              </w:rPr>
            </w:pPr>
          </w:p>
          <w:p w:rsidR="000E1947" w:rsidRPr="000E1947" w:rsidRDefault="000E1947" w:rsidP="005E0FA5">
            <w:pPr>
              <w:rPr>
                <w:sz w:val="28"/>
                <w:szCs w:val="28"/>
              </w:rPr>
            </w:pPr>
          </w:p>
          <w:p w:rsidR="000E1947" w:rsidRPr="000E1947" w:rsidRDefault="000E1947" w:rsidP="005E0FA5">
            <w:pPr>
              <w:rPr>
                <w:sz w:val="28"/>
                <w:szCs w:val="28"/>
              </w:rPr>
            </w:pPr>
          </w:p>
          <w:p w:rsidR="000E1947" w:rsidRPr="000E1947" w:rsidRDefault="000E1947" w:rsidP="000E1947">
            <w:pPr>
              <w:jc w:val="center"/>
              <w:rPr>
                <w:sz w:val="28"/>
                <w:szCs w:val="28"/>
              </w:rPr>
            </w:pPr>
            <w:r w:rsidRPr="000E1947">
              <w:rPr>
                <w:sz w:val="28"/>
                <w:szCs w:val="28"/>
              </w:rPr>
              <w:t>2016-2019</w:t>
            </w:r>
          </w:p>
          <w:p w:rsidR="000E1947" w:rsidRPr="00302EC1" w:rsidRDefault="000E1947" w:rsidP="005E0FA5"/>
          <w:p w:rsidR="000E1947" w:rsidRPr="00302EC1" w:rsidRDefault="000E1947" w:rsidP="005E0FA5"/>
          <w:p w:rsidR="000E1947" w:rsidRPr="00302EC1" w:rsidRDefault="000E1947" w:rsidP="005E0FA5"/>
          <w:p w:rsidR="000E1947" w:rsidRDefault="000E1947" w:rsidP="000E1947"/>
          <w:p w:rsidR="000E1947" w:rsidRPr="000E1947" w:rsidRDefault="000E1947" w:rsidP="000E1947">
            <w:pPr>
              <w:jc w:val="center"/>
              <w:rPr>
                <w:rFonts w:ascii="Times New Roman" w:hAnsi="Times New Roman" w:cs="Times New Roman"/>
                <w:sz w:val="28"/>
                <w:szCs w:val="28"/>
              </w:rPr>
            </w:pPr>
            <w:r w:rsidRPr="000E1947">
              <w:rPr>
                <w:rFonts w:ascii="Times New Roman" w:hAnsi="Times New Roman" w:cs="Times New Roman"/>
                <w:sz w:val="28"/>
                <w:szCs w:val="28"/>
              </w:rPr>
              <w:t>2020</w:t>
            </w:r>
          </w:p>
        </w:tc>
      </w:tr>
      <w:tr w:rsidR="000E1947" w:rsidTr="005E0FA5">
        <w:trPr>
          <w:cantSplit/>
        </w:trPr>
        <w:tc>
          <w:tcPr>
            <w:tcW w:w="7621" w:type="dxa"/>
          </w:tcPr>
          <w:p w:rsidR="000E1947" w:rsidRDefault="000E1947" w:rsidP="00E93110">
            <w:pPr>
              <w:tabs>
                <w:tab w:val="left" w:pos="720"/>
              </w:tabs>
              <w:spacing w:after="0" w:line="240" w:lineRule="auto"/>
              <w:ind w:left="720" w:hanging="360"/>
              <w:rPr>
                <w:b/>
              </w:rPr>
            </w:pPr>
          </w:p>
        </w:tc>
        <w:tc>
          <w:tcPr>
            <w:tcW w:w="7067" w:type="dxa"/>
          </w:tcPr>
          <w:p w:rsidR="000E1947" w:rsidRPr="00E93110" w:rsidRDefault="000E1947" w:rsidP="00E93110">
            <w:pPr>
              <w:spacing w:after="0" w:line="240" w:lineRule="auto"/>
            </w:pPr>
          </w:p>
        </w:tc>
      </w:tr>
    </w:tbl>
    <w:p w:rsidR="000E1947" w:rsidRDefault="000E1947" w:rsidP="000E1947">
      <w:pPr>
        <w:pStyle w:val="aa"/>
        <w:widowControl/>
      </w:pPr>
      <w:r w:rsidRPr="007D3492">
        <w:rPr>
          <w:b w:val="0"/>
          <w:bCs/>
          <w:sz w:val="23"/>
        </w:rPr>
        <w:t>ИСТОЧНИКИ ФИНАНСИРОВАНИЯ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3060"/>
        <w:gridCol w:w="8280"/>
      </w:tblGrid>
      <w:tr w:rsidR="000E1947" w:rsidTr="005E0FA5">
        <w:trPr>
          <w:cantSplit/>
        </w:trPr>
        <w:tc>
          <w:tcPr>
            <w:tcW w:w="6408" w:type="dxa"/>
            <w:gridSpan w:val="2"/>
          </w:tcPr>
          <w:p w:rsidR="000E1947" w:rsidRPr="00E93110" w:rsidRDefault="000E1947" w:rsidP="00E93110">
            <w:pPr>
              <w:rPr>
                <w:rFonts w:ascii="Times New Roman" w:hAnsi="Times New Roman" w:cs="Times New Roman"/>
                <w:sz w:val="28"/>
                <w:szCs w:val="28"/>
              </w:rPr>
            </w:pPr>
            <w:r w:rsidRPr="00E93110">
              <w:rPr>
                <w:rFonts w:ascii="Times New Roman" w:hAnsi="Times New Roman" w:cs="Times New Roman"/>
                <w:sz w:val="28"/>
                <w:szCs w:val="28"/>
              </w:rPr>
              <w:t>Наименование источника финансирования</w:t>
            </w:r>
          </w:p>
        </w:tc>
        <w:tc>
          <w:tcPr>
            <w:tcW w:w="8280" w:type="dxa"/>
          </w:tcPr>
          <w:p w:rsidR="000E1947" w:rsidRPr="00E93110" w:rsidRDefault="000E1947" w:rsidP="00E93110">
            <w:pPr>
              <w:rPr>
                <w:rFonts w:ascii="Times New Roman" w:hAnsi="Times New Roman" w:cs="Times New Roman"/>
                <w:sz w:val="28"/>
                <w:szCs w:val="28"/>
              </w:rPr>
            </w:pPr>
            <w:r w:rsidRPr="00E93110">
              <w:rPr>
                <w:rFonts w:ascii="Times New Roman" w:hAnsi="Times New Roman" w:cs="Times New Roman"/>
                <w:sz w:val="28"/>
                <w:szCs w:val="28"/>
              </w:rPr>
              <w:t>Объем</w:t>
            </w:r>
          </w:p>
        </w:tc>
      </w:tr>
      <w:tr w:rsidR="000E1947" w:rsidTr="005E0FA5">
        <w:trPr>
          <w:cantSplit/>
          <w:trHeight w:val="546"/>
        </w:trPr>
        <w:tc>
          <w:tcPr>
            <w:tcW w:w="6408" w:type="dxa"/>
            <w:gridSpan w:val="2"/>
          </w:tcPr>
          <w:p w:rsidR="000E1947" w:rsidRPr="00E93110" w:rsidRDefault="000E1947" w:rsidP="00E93110">
            <w:pPr>
              <w:spacing w:after="0" w:line="240" w:lineRule="auto"/>
              <w:rPr>
                <w:rFonts w:ascii="Times New Roman" w:hAnsi="Times New Roman" w:cs="Times New Roman"/>
                <w:bCs/>
                <w:sz w:val="28"/>
                <w:szCs w:val="28"/>
              </w:rPr>
            </w:pPr>
            <w:r w:rsidRPr="00E93110">
              <w:rPr>
                <w:rFonts w:ascii="Times New Roman" w:hAnsi="Times New Roman" w:cs="Times New Roman"/>
                <w:bCs/>
                <w:sz w:val="28"/>
                <w:szCs w:val="28"/>
              </w:rPr>
              <w:t>1. Бюджетное финансирование</w:t>
            </w:r>
          </w:p>
          <w:p w:rsidR="000E1947" w:rsidRPr="00E93110" w:rsidRDefault="000E1947" w:rsidP="00E93110">
            <w:pPr>
              <w:spacing w:after="0" w:line="240" w:lineRule="auto"/>
              <w:rPr>
                <w:rFonts w:ascii="Times New Roman" w:hAnsi="Times New Roman" w:cs="Times New Roman"/>
                <w:bCs/>
                <w:sz w:val="28"/>
                <w:szCs w:val="28"/>
              </w:rPr>
            </w:pPr>
            <w:r w:rsidRPr="00E93110">
              <w:rPr>
                <w:rFonts w:ascii="Times New Roman" w:hAnsi="Times New Roman" w:cs="Times New Roman"/>
                <w:bCs/>
                <w:sz w:val="28"/>
                <w:szCs w:val="28"/>
              </w:rPr>
              <w:t>2.Внебюджетное финансирование</w:t>
            </w:r>
          </w:p>
        </w:tc>
        <w:tc>
          <w:tcPr>
            <w:tcW w:w="8280" w:type="dxa"/>
          </w:tcPr>
          <w:p w:rsidR="000E1947" w:rsidRDefault="000E1947" w:rsidP="005E0FA5">
            <w:pPr>
              <w:jc w:val="center"/>
            </w:pPr>
          </w:p>
        </w:tc>
      </w:tr>
      <w:tr w:rsidR="000E1947" w:rsidTr="005E0FA5">
        <w:trPr>
          <w:cantSplit/>
          <w:trHeight w:val="546"/>
        </w:trPr>
        <w:tc>
          <w:tcPr>
            <w:tcW w:w="3348" w:type="dxa"/>
          </w:tcPr>
          <w:p w:rsidR="000E1947" w:rsidRPr="00E93110" w:rsidRDefault="000E1947" w:rsidP="00E93110">
            <w:pPr>
              <w:spacing w:after="0" w:line="240" w:lineRule="auto"/>
              <w:jc w:val="center"/>
              <w:rPr>
                <w:rFonts w:ascii="Times New Roman" w:hAnsi="Times New Roman" w:cs="Times New Roman"/>
                <w:sz w:val="28"/>
                <w:szCs w:val="28"/>
              </w:rPr>
            </w:pPr>
            <w:r w:rsidRPr="00E93110">
              <w:rPr>
                <w:rFonts w:ascii="Times New Roman" w:hAnsi="Times New Roman" w:cs="Times New Roman"/>
                <w:spacing w:val="-10"/>
                <w:sz w:val="28"/>
                <w:szCs w:val="28"/>
              </w:rPr>
              <w:lastRenderedPageBreak/>
              <w:t>Результат реализации проекта и форма его презентации</w:t>
            </w:r>
          </w:p>
        </w:tc>
        <w:tc>
          <w:tcPr>
            <w:tcW w:w="11340" w:type="dxa"/>
            <w:gridSpan w:val="2"/>
          </w:tcPr>
          <w:p w:rsidR="000E1947" w:rsidRPr="00E93110" w:rsidRDefault="000E1947" w:rsidP="00E93110">
            <w:pPr>
              <w:spacing w:after="0" w:line="240" w:lineRule="auto"/>
              <w:rPr>
                <w:rFonts w:ascii="Times New Roman" w:hAnsi="Times New Roman" w:cs="Times New Roman"/>
                <w:sz w:val="28"/>
                <w:szCs w:val="28"/>
                <w:shd w:val="clear" w:color="auto" w:fill="FFFFFF"/>
              </w:rPr>
            </w:pPr>
            <w:r w:rsidRPr="00E93110">
              <w:rPr>
                <w:rFonts w:ascii="Times New Roman" w:hAnsi="Times New Roman" w:cs="Times New Roman"/>
                <w:sz w:val="28"/>
                <w:szCs w:val="28"/>
                <w:shd w:val="clear" w:color="auto" w:fill="FFFFFF"/>
              </w:rPr>
              <w:t>-Удовлетворённость родителей результатом работы ДОУ (созданными условиями, уровнем подготовки ребёнка к школе, интересом ребёнка к образовательному процессу) .</w:t>
            </w:r>
          </w:p>
          <w:p w:rsidR="000E1947" w:rsidRPr="00E93110" w:rsidRDefault="000E1947" w:rsidP="00E93110">
            <w:pPr>
              <w:autoSpaceDE w:val="0"/>
              <w:autoSpaceDN w:val="0"/>
              <w:adjustRightInd w:val="0"/>
              <w:spacing w:after="0" w:line="240" w:lineRule="auto"/>
              <w:rPr>
                <w:rFonts w:ascii="Times New Roman" w:hAnsi="Times New Roman" w:cs="Times New Roman"/>
                <w:sz w:val="28"/>
                <w:szCs w:val="28"/>
              </w:rPr>
            </w:pPr>
            <w:r w:rsidRPr="00E93110">
              <w:rPr>
                <w:rFonts w:ascii="Times New Roman" w:hAnsi="Times New Roman" w:cs="Times New Roman"/>
                <w:sz w:val="28"/>
                <w:szCs w:val="28"/>
                <w:shd w:val="clear" w:color="auto" w:fill="FFFFFF"/>
              </w:rPr>
              <w:t>- информированность родителей об организации воспитательного и образовательного процесса дошкольника</w:t>
            </w:r>
          </w:p>
          <w:p w:rsidR="000E1947" w:rsidRPr="00E93110" w:rsidRDefault="000E1947" w:rsidP="00E93110">
            <w:pPr>
              <w:autoSpaceDE w:val="0"/>
              <w:autoSpaceDN w:val="0"/>
              <w:adjustRightInd w:val="0"/>
              <w:spacing w:after="0" w:line="240" w:lineRule="auto"/>
              <w:rPr>
                <w:rFonts w:ascii="Times New Roman" w:hAnsi="Times New Roman" w:cs="Times New Roman"/>
                <w:color w:val="000000"/>
                <w:sz w:val="28"/>
                <w:szCs w:val="28"/>
              </w:rPr>
            </w:pPr>
            <w:r w:rsidRPr="00E93110">
              <w:rPr>
                <w:rFonts w:ascii="Times New Roman" w:hAnsi="Times New Roman" w:cs="Times New Roman"/>
                <w:color w:val="000000"/>
                <w:sz w:val="28"/>
                <w:szCs w:val="28"/>
              </w:rPr>
              <w:t>В результате планируются продукты проекта: сборник методических разработок, сценариев нетрадиционных форм работы с семьей, анкеты, проектная папка</w:t>
            </w:r>
            <w:r w:rsidRPr="00E93110">
              <w:rPr>
                <w:rFonts w:ascii="Times New Roman" w:hAnsi="Times New Roman" w:cs="Times New Roman"/>
                <w:i/>
                <w:color w:val="000000"/>
                <w:sz w:val="28"/>
                <w:szCs w:val="28"/>
              </w:rPr>
              <w:t xml:space="preserve">, </w:t>
            </w:r>
            <w:r w:rsidRPr="00E93110">
              <w:rPr>
                <w:rFonts w:ascii="Times New Roman" w:hAnsi="Times New Roman" w:cs="Times New Roman"/>
                <w:color w:val="000000"/>
                <w:sz w:val="28"/>
                <w:szCs w:val="28"/>
              </w:rPr>
              <w:t>фотоальбом</w:t>
            </w:r>
          </w:p>
        </w:tc>
      </w:tr>
    </w:tbl>
    <w:p w:rsidR="000E1947" w:rsidRPr="004229E8" w:rsidRDefault="000E1947" w:rsidP="000E1947">
      <w:pPr>
        <w:pStyle w:val="aa"/>
        <w:widowControl/>
        <w:rPr>
          <w:b w:val="0"/>
          <w:bCs/>
          <w:sz w:val="23"/>
        </w:rPr>
      </w:pPr>
      <w:r w:rsidRPr="004229E8">
        <w:rPr>
          <w:b w:val="0"/>
          <w:bCs/>
          <w:sz w:val="23"/>
        </w:rPr>
        <w:t>УЧАСТНИКИ РЕАЛИЗАЦИИ ПРОЕКТА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10440"/>
      </w:tblGrid>
      <w:tr w:rsidR="000E1947" w:rsidTr="005E0FA5">
        <w:trPr>
          <w:cantSplit/>
        </w:trPr>
        <w:tc>
          <w:tcPr>
            <w:tcW w:w="4248" w:type="dxa"/>
          </w:tcPr>
          <w:p w:rsidR="000E1947" w:rsidRPr="00E93110" w:rsidRDefault="000E1947" w:rsidP="00E93110">
            <w:pPr>
              <w:spacing w:after="0" w:line="240" w:lineRule="auto"/>
              <w:jc w:val="center"/>
              <w:rPr>
                <w:rFonts w:ascii="Times New Roman" w:hAnsi="Times New Roman" w:cs="Times New Roman"/>
                <w:sz w:val="28"/>
                <w:szCs w:val="28"/>
              </w:rPr>
            </w:pPr>
            <w:r w:rsidRPr="00E93110">
              <w:rPr>
                <w:rFonts w:ascii="Times New Roman" w:hAnsi="Times New Roman" w:cs="Times New Roman"/>
                <w:sz w:val="28"/>
                <w:szCs w:val="28"/>
              </w:rPr>
              <w:t>Члены проектной группы</w:t>
            </w:r>
          </w:p>
        </w:tc>
        <w:tc>
          <w:tcPr>
            <w:tcW w:w="10440" w:type="dxa"/>
          </w:tcPr>
          <w:p w:rsidR="000E1947" w:rsidRPr="00E93110" w:rsidRDefault="000E1947" w:rsidP="00E93110">
            <w:pPr>
              <w:spacing w:after="0" w:line="240" w:lineRule="auto"/>
              <w:jc w:val="center"/>
              <w:rPr>
                <w:rFonts w:ascii="Times New Roman" w:hAnsi="Times New Roman" w:cs="Times New Roman"/>
                <w:sz w:val="28"/>
                <w:szCs w:val="28"/>
              </w:rPr>
            </w:pPr>
            <w:r w:rsidRPr="00E93110">
              <w:rPr>
                <w:rFonts w:ascii="Times New Roman" w:hAnsi="Times New Roman" w:cs="Times New Roman"/>
                <w:sz w:val="28"/>
                <w:szCs w:val="28"/>
              </w:rPr>
              <w:t>Заведующая ГБДОУ-  общее руководство проектом</w:t>
            </w:r>
          </w:p>
          <w:p w:rsidR="000E1947" w:rsidRPr="00E93110" w:rsidRDefault="000E1947" w:rsidP="00E93110">
            <w:pPr>
              <w:spacing w:after="0" w:line="240" w:lineRule="auto"/>
              <w:jc w:val="center"/>
              <w:rPr>
                <w:rFonts w:ascii="Times New Roman" w:hAnsi="Times New Roman" w:cs="Times New Roman"/>
                <w:sz w:val="28"/>
                <w:szCs w:val="28"/>
              </w:rPr>
            </w:pPr>
            <w:r w:rsidRPr="00E93110">
              <w:rPr>
                <w:rFonts w:ascii="Times New Roman" w:hAnsi="Times New Roman" w:cs="Times New Roman"/>
                <w:sz w:val="28"/>
                <w:szCs w:val="28"/>
              </w:rPr>
              <w:t>Заместитель заведующего по учебно-воспитательной работе- методическое руководство проектом</w:t>
            </w:r>
          </w:p>
          <w:p w:rsidR="000E1947" w:rsidRPr="00E93110" w:rsidRDefault="000E1947" w:rsidP="00E93110">
            <w:pPr>
              <w:spacing w:after="0" w:line="240" w:lineRule="auto"/>
              <w:jc w:val="center"/>
              <w:rPr>
                <w:rFonts w:ascii="Times New Roman" w:hAnsi="Times New Roman" w:cs="Times New Roman"/>
                <w:sz w:val="28"/>
                <w:szCs w:val="28"/>
              </w:rPr>
            </w:pPr>
            <w:r w:rsidRPr="00E93110">
              <w:rPr>
                <w:rFonts w:ascii="Times New Roman" w:hAnsi="Times New Roman" w:cs="Times New Roman"/>
                <w:sz w:val="28"/>
                <w:szCs w:val="28"/>
              </w:rPr>
              <w:t xml:space="preserve">Педагоги - разработка методических материалов </w:t>
            </w:r>
          </w:p>
        </w:tc>
      </w:tr>
      <w:tr w:rsidR="000E1947" w:rsidRPr="000E1947" w:rsidTr="005E0FA5">
        <w:trPr>
          <w:cantSplit/>
        </w:trPr>
        <w:tc>
          <w:tcPr>
            <w:tcW w:w="4248" w:type="dxa"/>
          </w:tcPr>
          <w:p w:rsidR="000E1947" w:rsidRPr="00E93110" w:rsidRDefault="000E1947" w:rsidP="00E93110">
            <w:pPr>
              <w:spacing w:after="0" w:line="240" w:lineRule="auto"/>
              <w:jc w:val="center"/>
              <w:rPr>
                <w:rFonts w:ascii="Times New Roman" w:hAnsi="Times New Roman" w:cs="Times New Roman"/>
                <w:sz w:val="28"/>
                <w:szCs w:val="28"/>
              </w:rPr>
            </w:pPr>
            <w:r w:rsidRPr="00E93110">
              <w:rPr>
                <w:rFonts w:ascii="Times New Roman" w:hAnsi="Times New Roman" w:cs="Times New Roman"/>
                <w:sz w:val="28"/>
                <w:szCs w:val="28"/>
              </w:rPr>
              <w:t>Руководитель проектной группы</w:t>
            </w:r>
          </w:p>
        </w:tc>
        <w:tc>
          <w:tcPr>
            <w:tcW w:w="10440" w:type="dxa"/>
          </w:tcPr>
          <w:p w:rsidR="000E1947" w:rsidRPr="00E93110" w:rsidRDefault="000E1947" w:rsidP="00E93110">
            <w:pPr>
              <w:spacing w:after="0" w:line="240" w:lineRule="auto"/>
              <w:jc w:val="both"/>
              <w:rPr>
                <w:rFonts w:ascii="Times New Roman" w:hAnsi="Times New Roman" w:cs="Times New Roman"/>
                <w:sz w:val="28"/>
                <w:szCs w:val="28"/>
                <w:lang w:val="en-US"/>
              </w:rPr>
            </w:pPr>
            <w:r w:rsidRPr="00E93110">
              <w:rPr>
                <w:rFonts w:ascii="Times New Roman" w:hAnsi="Times New Roman" w:cs="Times New Roman"/>
                <w:sz w:val="28"/>
                <w:szCs w:val="28"/>
              </w:rPr>
              <w:t xml:space="preserve"> Кривовяз Ирина Владимировна, заведующий ГБДОУ, тел. </w:t>
            </w:r>
            <w:r w:rsidRPr="00E93110">
              <w:rPr>
                <w:rFonts w:ascii="Times New Roman" w:hAnsi="Times New Roman" w:cs="Times New Roman"/>
                <w:sz w:val="28"/>
                <w:szCs w:val="28"/>
                <w:lang w:val="en-US"/>
              </w:rPr>
              <w:t xml:space="preserve">(812)4647639, </w:t>
            </w:r>
            <w:r w:rsidRPr="00E93110">
              <w:rPr>
                <w:rFonts w:ascii="Times New Roman" w:hAnsi="Times New Roman" w:cs="Times New Roman"/>
                <w:sz w:val="28"/>
                <w:szCs w:val="28"/>
              </w:rPr>
              <w:t>факс</w:t>
            </w:r>
            <w:r w:rsidRPr="00E93110">
              <w:rPr>
                <w:rFonts w:ascii="Times New Roman" w:hAnsi="Times New Roman" w:cs="Times New Roman"/>
                <w:sz w:val="28"/>
                <w:szCs w:val="28"/>
                <w:lang w:val="en-US"/>
              </w:rPr>
              <w:t xml:space="preserve"> (812) 4647639 </w:t>
            </w:r>
            <w:r w:rsidRPr="00E93110">
              <w:rPr>
                <w:rFonts w:ascii="Times New Roman" w:hAnsi="Times New Roman" w:cs="Times New Roman"/>
                <w:sz w:val="28"/>
                <w:szCs w:val="28"/>
                <w:lang w:val="en-GB"/>
              </w:rPr>
              <w:t>E</w:t>
            </w:r>
            <w:r w:rsidRPr="00E93110">
              <w:rPr>
                <w:rFonts w:ascii="Times New Roman" w:hAnsi="Times New Roman" w:cs="Times New Roman"/>
                <w:sz w:val="28"/>
                <w:szCs w:val="28"/>
                <w:lang w:val="en-US"/>
              </w:rPr>
              <w:t>-</w:t>
            </w:r>
            <w:r w:rsidRPr="00E93110">
              <w:rPr>
                <w:rFonts w:ascii="Times New Roman" w:hAnsi="Times New Roman" w:cs="Times New Roman"/>
                <w:sz w:val="28"/>
                <w:szCs w:val="28"/>
                <w:lang w:val="en-GB"/>
              </w:rPr>
              <w:t>MAIL</w:t>
            </w:r>
            <w:r w:rsidRPr="00E93110">
              <w:rPr>
                <w:rFonts w:ascii="Times New Roman" w:hAnsi="Times New Roman" w:cs="Times New Roman"/>
                <w:sz w:val="28"/>
                <w:szCs w:val="28"/>
                <w:lang w:val="en-US"/>
              </w:rPr>
              <w:t xml:space="preserve"> – </w:t>
            </w:r>
            <w:proofErr w:type="spellStart"/>
            <w:r w:rsidRPr="00E93110">
              <w:rPr>
                <w:rFonts w:ascii="Times New Roman" w:hAnsi="Times New Roman" w:cs="Times New Roman"/>
                <w:sz w:val="28"/>
                <w:szCs w:val="28"/>
                <w:lang w:val="en-GB"/>
              </w:rPr>
              <w:t>svetlyachok</w:t>
            </w:r>
            <w:proofErr w:type="spellEnd"/>
            <w:r w:rsidRPr="00E93110">
              <w:rPr>
                <w:rFonts w:ascii="Times New Roman" w:hAnsi="Times New Roman" w:cs="Times New Roman"/>
                <w:sz w:val="28"/>
                <w:szCs w:val="28"/>
                <w:lang w:val="en-US"/>
              </w:rPr>
              <w:t>3266@</w:t>
            </w:r>
            <w:r w:rsidRPr="00E93110">
              <w:rPr>
                <w:rFonts w:ascii="Times New Roman" w:hAnsi="Times New Roman" w:cs="Times New Roman"/>
                <w:sz w:val="28"/>
                <w:szCs w:val="28"/>
                <w:lang w:val="en-GB"/>
              </w:rPr>
              <w:t>mail</w:t>
            </w:r>
            <w:r w:rsidRPr="00E93110">
              <w:rPr>
                <w:rFonts w:ascii="Times New Roman" w:hAnsi="Times New Roman" w:cs="Times New Roman"/>
                <w:sz w:val="28"/>
                <w:szCs w:val="28"/>
                <w:lang w:val="en-US"/>
              </w:rPr>
              <w:t>.</w:t>
            </w:r>
            <w:proofErr w:type="spellStart"/>
            <w:r w:rsidRPr="00E93110">
              <w:rPr>
                <w:rFonts w:ascii="Times New Roman" w:hAnsi="Times New Roman" w:cs="Times New Roman"/>
                <w:sz w:val="28"/>
                <w:szCs w:val="28"/>
                <w:lang w:val="en-GB"/>
              </w:rPr>
              <w:t>ru</w:t>
            </w:r>
            <w:proofErr w:type="spellEnd"/>
          </w:p>
        </w:tc>
      </w:tr>
    </w:tbl>
    <w:p w:rsidR="000E1947" w:rsidRPr="000E1947" w:rsidRDefault="000E1947" w:rsidP="00E93110">
      <w:pPr>
        <w:spacing w:after="0"/>
        <w:rPr>
          <w:lang w:val="en-US"/>
        </w:rPr>
      </w:pPr>
    </w:p>
    <w:p w:rsidR="000E1947" w:rsidRDefault="000E1947"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2025B4">
      <w:pPr>
        <w:tabs>
          <w:tab w:val="left" w:pos="4380"/>
        </w:tabs>
        <w:spacing w:after="0" w:line="240" w:lineRule="auto"/>
        <w:rPr>
          <w:rFonts w:ascii="Times New Roman" w:hAnsi="Times New Roman" w:cs="Times New Roman"/>
          <w:sz w:val="28"/>
          <w:szCs w:val="28"/>
        </w:rPr>
      </w:pPr>
    </w:p>
    <w:p w:rsidR="00E93110" w:rsidRDefault="00E93110" w:rsidP="00E93110">
      <w:pPr>
        <w:spacing w:after="0" w:line="240" w:lineRule="auto"/>
        <w:jc w:val="center"/>
        <w:rPr>
          <w:rFonts w:ascii="Times New Roman" w:hAnsi="Times New Roman"/>
          <w:b/>
          <w:sz w:val="32"/>
          <w:szCs w:val="32"/>
        </w:rPr>
        <w:sectPr w:rsidR="00E93110" w:rsidSect="002025B4">
          <w:footerReference w:type="default" r:id="rId14"/>
          <w:pgSz w:w="16838" w:h="11906" w:orient="landscape"/>
          <w:pgMar w:top="851" w:right="1134" w:bottom="1701" w:left="1134" w:header="709" w:footer="709" w:gutter="0"/>
          <w:pgNumType w:start="1"/>
          <w:cols w:space="708"/>
          <w:docGrid w:linePitch="360"/>
        </w:sectPr>
      </w:pPr>
    </w:p>
    <w:p w:rsidR="00E93110" w:rsidRPr="009064C9" w:rsidRDefault="00E93110" w:rsidP="00E93110">
      <w:pPr>
        <w:spacing w:after="0" w:line="240" w:lineRule="auto"/>
        <w:jc w:val="center"/>
        <w:rPr>
          <w:rFonts w:ascii="Times New Roman" w:hAnsi="Times New Roman"/>
          <w:b/>
          <w:sz w:val="32"/>
          <w:szCs w:val="32"/>
        </w:rPr>
      </w:pPr>
      <w:r w:rsidRPr="009064C9">
        <w:rPr>
          <w:rFonts w:ascii="Times New Roman" w:hAnsi="Times New Roman"/>
          <w:b/>
          <w:sz w:val="32"/>
          <w:szCs w:val="32"/>
        </w:rPr>
        <w:lastRenderedPageBreak/>
        <w:t>Показатели и индикаторы эффективной работы ДОУ</w:t>
      </w:r>
    </w:p>
    <w:p w:rsidR="00E93110" w:rsidRPr="003F6F53" w:rsidRDefault="00E93110" w:rsidP="00E93110">
      <w:pPr>
        <w:pStyle w:val="Default"/>
        <w:jc w:val="both"/>
        <w:rPr>
          <w:rFonts w:ascii="Times New Roman" w:hAnsi="Times New Roman" w:cs="Times New Roman"/>
          <w:b/>
          <w:szCs w:val="18"/>
        </w:rPr>
      </w:pPr>
      <w:r w:rsidRPr="003F6F53">
        <w:rPr>
          <w:rFonts w:ascii="Times New Roman" w:hAnsi="Times New Roman" w:cs="Times New Roman"/>
          <w:b/>
        </w:rPr>
        <w:t>Ожидаемые результаты реализации подпрограммы "Развитие дошкольного образования" Государственной программы Санкт-Петербурга "Развитие образования в Санкт-Петербурге" на 2015-2020 годы:</w:t>
      </w:r>
    </w:p>
    <w:p w:rsidR="00E93110" w:rsidRPr="009064C9" w:rsidRDefault="00E93110" w:rsidP="00E93110">
      <w:pPr>
        <w:pStyle w:val="Default"/>
        <w:jc w:val="both"/>
        <w:rPr>
          <w:rFonts w:ascii="Times New Roman" w:hAnsi="Times New Roman" w:cs="Times New Roman"/>
        </w:rPr>
      </w:pPr>
      <w:r w:rsidRPr="009064C9">
        <w:rPr>
          <w:rFonts w:ascii="Times New Roman" w:hAnsi="Times New Roman" w:cs="Times New Roman"/>
        </w:rPr>
        <w:t xml:space="preserve">1. Увеличение мест в дошкольных образовательных организациях; развитие негосударственного сектора дошкольного образования. </w:t>
      </w:r>
    </w:p>
    <w:p w:rsidR="00E93110" w:rsidRPr="009064C9" w:rsidRDefault="00E93110" w:rsidP="00E93110">
      <w:pPr>
        <w:pStyle w:val="Default"/>
        <w:jc w:val="both"/>
        <w:rPr>
          <w:rFonts w:ascii="Times New Roman" w:hAnsi="Times New Roman" w:cs="Times New Roman"/>
        </w:rPr>
      </w:pPr>
      <w:r w:rsidRPr="009064C9">
        <w:rPr>
          <w:rFonts w:ascii="Times New Roman" w:hAnsi="Times New Roman" w:cs="Times New Roman"/>
        </w:rPr>
        <w:t xml:space="preserve">2. Повышение уровня профессионализма руководящих и педагогических работников системы дошкольного образования. </w:t>
      </w:r>
    </w:p>
    <w:p w:rsidR="00E93110" w:rsidRPr="009064C9" w:rsidRDefault="00E93110" w:rsidP="00E93110">
      <w:pPr>
        <w:spacing w:after="0" w:line="240" w:lineRule="auto"/>
        <w:jc w:val="both"/>
        <w:rPr>
          <w:rFonts w:ascii="Times New Roman" w:hAnsi="Times New Roman"/>
          <w:sz w:val="24"/>
          <w:szCs w:val="24"/>
        </w:rPr>
      </w:pPr>
      <w:r w:rsidRPr="009064C9">
        <w:rPr>
          <w:rFonts w:ascii="Times New Roman" w:hAnsi="Times New Roman"/>
          <w:sz w:val="24"/>
          <w:szCs w:val="24"/>
        </w:rPr>
        <w:t xml:space="preserve">3. Развитие системы оценки качества дошкольного образования </w:t>
      </w:r>
    </w:p>
    <w:p w:rsidR="00E93110" w:rsidRPr="003F6F53" w:rsidRDefault="00E93110" w:rsidP="00E93110">
      <w:pPr>
        <w:spacing w:after="0" w:line="240" w:lineRule="auto"/>
        <w:rPr>
          <w:rFonts w:ascii="Times New Roman" w:hAnsi="Times New Roman"/>
          <w:b/>
          <w:sz w:val="24"/>
          <w:szCs w:val="24"/>
        </w:rPr>
      </w:pPr>
      <w:r w:rsidRPr="003F6F53">
        <w:rPr>
          <w:rFonts w:ascii="Times New Roman" w:hAnsi="Times New Roman"/>
          <w:b/>
          <w:sz w:val="24"/>
          <w:szCs w:val="24"/>
        </w:rPr>
        <w:t>Индикаторы подпрограммы:</w:t>
      </w:r>
    </w:p>
    <w:p w:rsidR="00E93110" w:rsidRPr="003F6F53" w:rsidRDefault="00E93110" w:rsidP="00E93110">
      <w:pPr>
        <w:pStyle w:val="Default"/>
        <w:jc w:val="both"/>
        <w:rPr>
          <w:rFonts w:ascii="Times New Roman" w:hAnsi="Times New Roman" w:cs="Times New Roman"/>
        </w:rPr>
      </w:pPr>
      <w:r w:rsidRPr="003F6F53">
        <w:rPr>
          <w:rFonts w:ascii="Times New Roman" w:hAnsi="Times New Roman" w:cs="Times New Roman"/>
        </w:rPr>
        <w:t xml:space="preserve">- Обеспеченность местами в дошкольных образовательных учреждениях (исходя из норматива на 1000 жителей) </w:t>
      </w:r>
    </w:p>
    <w:p w:rsidR="00E93110" w:rsidRPr="003F6F53" w:rsidRDefault="00E93110" w:rsidP="00E93110">
      <w:pPr>
        <w:pStyle w:val="Default"/>
        <w:jc w:val="both"/>
        <w:rPr>
          <w:rFonts w:ascii="Times New Roman" w:hAnsi="Times New Roman" w:cs="Times New Roman"/>
        </w:rPr>
      </w:pPr>
      <w:r>
        <w:rPr>
          <w:rFonts w:ascii="Times New Roman" w:hAnsi="Times New Roman" w:cs="Times New Roman"/>
        </w:rPr>
        <w:t xml:space="preserve">- </w:t>
      </w:r>
      <w:r w:rsidRPr="003F6F53">
        <w:rPr>
          <w:rFonts w:ascii="Times New Roman" w:hAnsi="Times New Roman" w:cs="Times New Roman"/>
        </w:rPr>
        <w:t xml:space="preserve">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Санкт-Петербурга </w:t>
      </w:r>
    </w:p>
    <w:p w:rsidR="00E93110" w:rsidRDefault="00E93110" w:rsidP="00E93110">
      <w:pPr>
        <w:spacing w:after="0" w:line="240" w:lineRule="auto"/>
        <w:rPr>
          <w:rFonts w:ascii="Times New Roman" w:hAnsi="Times New Roman"/>
          <w:sz w:val="24"/>
          <w:szCs w:val="24"/>
        </w:rPr>
      </w:pPr>
    </w:p>
    <w:p w:rsidR="00E93110" w:rsidRPr="003F6F53" w:rsidRDefault="00E93110" w:rsidP="00E93110">
      <w:pPr>
        <w:spacing w:after="0" w:line="240" w:lineRule="auto"/>
        <w:rPr>
          <w:rFonts w:ascii="Times New Roman" w:hAnsi="Times New Roman"/>
          <w:b/>
          <w:sz w:val="24"/>
          <w:szCs w:val="24"/>
        </w:rPr>
      </w:pPr>
      <w:r w:rsidRPr="003F6F53">
        <w:rPr>
          <w:rFonts w:ascii="Times New Roman" w:hAnsi="Times New Roman"/>
          <w:b/>
          <w:sz w:val="24"/>
          <w:szCs w:val="24"/>
        </w:rPr>
        <w:t>Показатели, характеризующие качество оказываемой государственной услуги (выполняемой работы):</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603"/>
      </w:tblGrid>
      <w:tr w:rsidR="00E93110" w:rsidRPr="004B375B" w:rsidTr="005E0FA5">
        <w:trPr>
          <w:trHeight w:val="509"/>
        </w:trPr>
        <w:tc>
          <w:tcPr>
            <w:tcW w:w="2595" w:type="pct"/>
            <w:vMerge w:val="restart"/>
          </w:tcPr>
          <w:p w:rsidR="00E93110" w:rsidRPr="000E4172" w:rsidRDefault="00E93110" w:rsidP="005E0FA5">
            <w:pPr>
              <w:spacing w:after="0" w:line="240" w:lineRule="auto"/>
              <w:jc w:val="center"/>
              <w:rPr>
                <w:rFonts w:ascii="Times New Roman" w:hAnsi="Times New Roman"/>
                <w:b/>
              </w:rPr>
            </w:pPr>
            <w:r w:rsidRPr="000E4172">
              <w:rPr>
                <w:rFonts w:ascii="Times New Roman" w:hAnsi="Times New Roman"/>
                <w:b/>
              </w:rPr>
              <w:t>Наименование показателя</w:t>
            </w:r>
          </w:p>
        </w:tc>
        <w:tc>
          <w:tcPr>
            <w:tcW w:w="2405" w:type="pct"/>
            <w:vMerge w:val="restart"/>
          </w:tcPr>
          <w:p w:rsidR="00E93110" w:rsidRPr="000E4172" w:rsidRDefault="00E93110" w:rsidP="005E0FA5">
            <w:pPr>
              <w:spacing w:after="0" w:line="240" w:lineRule="auto"/>
              <w:jc w:val="center"/>
              <w:rPr>
                <w:rFonts w:ascii="Times New Roman" w:hAnsi="Times New Roman"/>
                <w:b/>
              </w:rPr>
            </w:pPr>
            <w:r w:rsidRPr="000E4172">
              <w:rPr>
                <w:rFonts w:ascii="Times New Roman" w:hAnsi="Times New Roman"/>
                <w:b/>
              </w:rPr>
              <w:t>Единица измерения</w:t>
            </w:r>
          </w:p>
        </w:tc>
      </w:tr>
      <w:tr w:rsidR="00E93110" w:rsidRPr="004B375B" w:rsidTr="005E0FA5">
        <w:trPr>
          <w:trHeight w:val="253"/>
        </w:trPr>
        <w:tc>
          <w:tcPr>
            <w:tcW w:w="2595" w:type="pct"/>
            <w:vMerge/>
          </w:tcPr>
          <w:p w:rsidR="00E93110" w:rsidRPr="000E4172" w:rsidRDefault="00E93110" w:rsidP="005E0FA5">
            <w:pPr>
              <w:spacing w:after="0" w:line="240" w:lineRule="auto"/>
              <w:jc w:val="center"/>
              <w:rPr>
                <w:rFonts w:ascii="Times New Roman" w:hAnsi="Times New Roman"/>
                <w:b/>
              </w:rPr>
            </w:pPr>
          </w:p>
        </w:tc>
        <w:tc>
          <w:tcPr>
            <w:tcW w:w="2405" w:type="pct"/>
            <w:vMerge/>
          </w:tcPr>
          <w:p w:rsidR="00E93110" w:rsidRPr="000E4172" w:rsidRDefault="00E93110" w:rsidP="005E0FA5">
            <w:pPr>
              <w:spacing w:after="0" w:line="240" w:lineRule="auto"/>
              <w:jc w:val="center"/>
              <w:rPr>
                <w:rFonts w:ascii="Times New Roman" w:hAnsi="Times New Roman"/>
                <w:b/>
              </w:rPr>
            </w:pPr>
          </w:p>
        </w:tc>
      </w:tr>
      <w:tr w:rsidR="00E93110" w:rsidRPr="004B375B" w:rsidTr="005E0FA5">
        <w:tc>
          <w:tcPr>
            <w:tcW w:w="2595" w:type="pct"/>
            <w:vAlign w:val="center"/>
          </w:tcPr>
          <w:p w:rsidR="00E93110" w:rsidRPr="005909DB" w:rsidRDefault="00E93110" w:rsidP="005E0FA5">
            <w:pPr>
              <w:pStyle w:val="2"/>
              <w:spacing w:line="240" w:lineRule="auto"/>
            </w:pPr>
            <w:r w:rsidRPr="005909DB">
              <w:t>Посещаемость детьми дошкольных образовательных учреждений.</w:t>
            </w:r>
          </w:p>
          <w:p w:rsidR="00E93110" w:rsidRPr="005909DB" w:rsidRDefault="00E93110" w:rsidP="005E0FA5">
            <w:pPr>
              <w:pStyle w:val="2"/>
              <w:spacing w:line="240" w:lineRule="auto"/>
            </w:pPr>
          </w:p>
        </w:tc>
        <w:tc>
          <w:tcPr>
            <w:tcW w:w="2405" w:type="pct"/>
            <w:vAlign w:val="center"/>
          </w:tcPr>
          <w:p w:rsidR="00E93110" w:rsidRPr="005909DB" w:rsidRDefault="00E93110" w:rsidP="005E0FA5">
            <w:pPr>
              <w:spacing w:after="0" w:line="240" w:lineRule="auto"/>
              <w:jc w:val="center"/>
              <w:rPr>
                <w:rFonts w:ascii="Times New Roman" w:hAnsi="Times New Roman"/>
                <w:sz w:val="24"/>
                <w:szCs w:val="24"/>
              </w:rPr>
            </w:pPr>
            <w:r w:rsidRPr="005909DB">
              <w:rPr>
                <w:rFonts w:ascii="Times New Roman" w:hAnsi="Times New Roman"/>
                <w:sz w:val="24"/>
                <w:szCs w:val="24"/>
              </w:rPr>
              <w:t xml:space="preserve"> % посещаемости от показателя в государственном задании</w:t>
            </w:r>
          </w:p>
        </w:tc>
      </w:tr>
      <w:tr w:rsidR="00E93110" w:rsidRPr="004B375B" w:rsidTr="005E0FA5">
        <w:tc>
          <w:tcPr>
            <w:tcW w:w="2595" w:type="pct"/>
            <w:vAlign w:val="center"/>
          </w:tcPr>
          <w:p w:rsidR="00E93110" w:rsidRPr="005909DB" w:rsidRDefault="00E93110" w:rsidP="005E0FA5">
            <w:pPr>
              <w:spacing w:after="0" w:line="240" w:lineRule="auto"/>
              <w:jc w:val="both"/>
              <w:rPr>
                <w:rFonts w:ascii="Times New Roman" w:hAnsi="Times New Roman"/>
                <w:sz w:val="24"/>
                <w:szCs w:val="24"/>
              </w:rPr>
            </w:pPr>
            <w:r w:rsidRPr="005909DB">
              <w:rPr>
                <w:rFonts w:ascii="Times New Roman" w:hAnsi="Times New Roman"/>
                <w:sz w:val="24"/>
                <w:szCs w:val="24"/>
              </w:rPr>
              <w:t xml:space="preserve">Выполнение образовательных программ, реализуемых в дошкольных образовательных учреждениях </w:t>
            </w:r>
          </w:p>
        </w:tc>
        <w:tc>
          <w:tcPr>
            <w:tcW w:w="2405" w:type="pct"/>
            <w:vAlign w:val="center"/>
          </w:tcPr>
          <w:p w:rsidR="00E93110" w:rsidRPr="005909DB" w:rsidRDefault="00E93110" w:rsidP="005E0FA5">
            <w:pPr>
              <w:spacing w:after="0" w:line="240" w:lineRule="auto"/>
              <w:jc w:val="center"/>
              <w:rPr>
                <w:rFonts w:ascii="Times New Roman" w:hAnsi="Times New Roman"/>
                <w:sz w:val="24"/>
                <w:szCs w:val="24"/>
              </w:rPr>
            </w:pPr>
            <w:r w:rsidRPr="005909DB">
              <w:rPr>
                <w:rFonts w:ascii="Times New Roman" w:hAnsi="Times New Roman"/>
                <w:sz w:val="24"/>
                <w:szCs w:val="24"/>
              </w:rPr>
              <w:t>Выполнено</w:t>
            </w:r>
          </w:p>
        </w:tc>
      </w:tr>
      <w:tr w:rsidR="00E93110" w:rsidRPr="004B375B" w:rsidTr="005E0FA5">
        <w:tc>
          <w:tcPr>
            <w:tcW w:w="2595" w:type="pct"/>
            <w:vAlign w:val="center"/>
          </w:tcPr>
          <w:p w:rsidR="00E93110" w:rsidRPr="005909DB" w:rsidRDefault="00E93110" w:rsidP="005E0FA5">
            <w:pPr>
              <w:spacing w:after="0" w:line="240" w:lineRule="auto"/>
              <w:jc w:val="both"/>
              <w:rPr>
                <w:rFonts w:ascii="Times New Roman" w:hAnsi="Times New Roman"/>
                <w:sz w:val="24"/>
                <w:szCs w:val="24"/>
              </w:rPr>
            </w:pPr>
            <w:r w:rsidRPr="005909DB">
              <w:rPr>
                <w:rFonts w:ascii="Times New Roman" w:hAnsi="Times New Roman"/>
                <w:sz w:val="24"/>
                <w:szCs w:val="24"/>
              </w:rPr>
              <w:t>Оптимальная укомплектованность кадрами</w:t>
            </w:r>
          </w:p>
        </w:tc>
        <w:tc>
          <w:tcPr>
            <w:tcW w:w="2405" w:type="pct"/>
            <w:vAlign w:val="center"/>
          </w:tcPr>
          <w:p w:rsidR="00E93110" w:rsidRPr="005909DB" w:rsidRDefault="00E93110" w:rsidP="005E0FA5">
            <w:pPr>
              <w:spacing w:after="0" w:line="240" w:lineRule="auto"/>
              <w:jc w:val="center"/>
              <w:rPr>
                <w:rFonts w:ascii="Times New Roman" w:hAnsi="Times New Roman"/>
                <w:sz w:val="24"/>
                <w:szCs w:val="24"/>
              </w:rPr>
            </w:pPr>
            <w:r w:rsidRPr="005909DB">
              <w:rPr>
                <w:rFonts w:ascii="Times New Roman" w:hAnsi="Times New Roman"/>
                <w:sz w:val="24"/>
                <w:szCs w:val="24"/>
              </w:rPr>
              <w:t>укомплектовано\не укомплектовано</w:t>
            </w:r>
          </w:p>
        </w:tc>
      </w:tr>
      <w:tr w:rsidR="00E93110" w:rsidRPr="004B375B" w:rsidTr="005E0FA5">
        <w:tc>
          <w:tcPr>
            <w:tcW w:w="2595" w:type="pct"/>
            <w:vAlign w:val="center"/>
          </w:tcPr>
          <w:p w:rsidR="00E93110" w:rsidRPr="005909DB" w:rsidRDefault="00E93110" w:rsidP="005E0FA5">
            <w:pPr>
              <w:spacing w:after="0" w:line="240" w:lineRule="auto"/>
              <w:jc w:val="both"/>
              <w:rPr>
                <w:rFonts w:ascii="Times New Roman" w:hAnsi="Times New Roman"/>
                <w:sz w:val="24"/>
                <w:szCs w:val="24"/>
              </w:rPr>
            </w:pPr>
            <w:r w:rsidRPr="005909DB">
              <w:rPr>
                <w:rFonts w:ascii="Times New Roman" w:hAnsi="Times New Roman"/>
                <w:sz w:val="24"/>
                <w:szCs w:val="24"/>
              </w:rPr>
              <w:t>Охват детей занятиями в кружках спортивной направленности</w:t>
            </w:r>
          </w:p>
        </w:tc>
        <w:tc>
          <w:tcPr>
            <w:tcW w:w="2405" w:type="pct"/>
            <w:vAlign w:val="center"/>
          </w:tcPr>
          <w:p w:rsidR="00E93110" w:rsidRPr="005909DB" w:rsidRDefault="00E93110" w:rsidP="005E0FA5">
            <w:pPr>
              <w:spacing w:after="0" w:line="240" w:lineRule="auto"/>
              <w:jc w:val="center"/>
              <w:rPr>
                <w:rFonts w:ascii="Times New Roman" w:hAnsi="Times New Roman"/>
                <w:sz w:val="24"/>
                <w:szCs w:val="24"/>
              </w:rPr>
            </w:pPr>
            <w:r w:rsidRPr="005909DB">
              <w:rPr>
                <w:rFonts w:ascii="Times New Roman" w:hAnsi="Times New Roman"/>
                <w:sz w:val="24"/>
                <w:szCs w:val="24"/>
              </w:rPr>
              <w:t xml:space="preserve"> % детей, посещающих   занятия  кружков спортивной направленности.</w:t>
            </w:r>
          </w:p>
        </w:tc>
      </w:tr>
      <w:tr w:rsidR="00E93110" w:rsidRPr="004B375B" w:rsidTr="005E0FA5">
        <w:tc>
          <w:tcPr>
            <w:tcW w:w="2595" w:type="pct"/>
            <w:vAlign w:val="center"/>
          </w:tcPr>
          <w:p w:rsidR="00E93110" w:rsidRPr="005909DB" w:rsidRDefault="00E93110" w:rsidP="005E0FA5">
            <w:pPr>
              <w:pStyle w:val="2"/>
              <w:spacing w:line="240" w:lineRule="auto"/>
            </w:pPr>
            <w:r w:rsidRPr="005909DB">
              <w:t>Создание условий для выполнения натуральных норм питания.</w:t>
            </w:r>
          </w:p>
        </w:tc>
        <w:tc>
          <w:tcPr>
            <w:tcW w:w="2405" w:type="pct"/>
            <w:vAlign w:val="center"/>
          </w:tcPr>
          <w:p w:rsidR="00E93110" w:rsidRPr="005909DB" w:rsidRDefault="00E93110" w:rsidP="005E0FA5">
            <w:pPr>
              <w:spacing w:after="0" w:line="240" w:lineRule="auto"/>
              <w:jc w:val="center"/>
              <w:rPr>
                <w:rFonts w:ascii="Times New Roman" w:hAnsi="Times New Roman"/>
                <w:sz w:val="24"/>
                <w:szCs w:val="24"/>
              </w:rPr>
            </w:pPr>
          </w:p>
          <w:p w:rsidR="00E93110" w:rsidRPr="005909DB" w:rsidRDefault="00E93110" w:rsidP="005E0FA5">
            <w:pPr>
              <w:spacing w:after="0" w:line="240" w:lineRule="auto"/>
              <w:jc w:val="center"/>
              <w:rPr>
                <w:rFonts w:ascii="Times New Roman" w:hAnsi="Times New Roman"/>
                <w:sz w:val="24"/>
                <w:szCs w:val="24"/>
              </w:rPr>
            </w:pPr>
            <w:r w:rsidRPr="005909DB">
              <w:rPr>
                <w:rFonts w:ascii="Times New Roman" w:hAnsi="Times New Roman"/>
                <w:sz w:val="24"/>
                <w:szCs w:val="24"/>
              </w:rPr>
              <w:t>Выполнено</w:t>
            </w:r>
          </w:p>
          <w:p w:rsidR="00E93110" w:rsidRPr="005909DB" w:rsidRDefault="00E93110" w:rsidP="005E0FA5">
            <w:pPr>
              <w:spacing w:after="0" w:line="240" w:lineRule="auto"/>
              <w:jc w:val="center"/>
              <w:rPr>
                <w:rFonts w:ascii="Times New Roman" w:hAnsi="Times New Roman"/>
                <w:sz w:val="24"/>
                <w:szCs w:val="24"/>
              </w:rPr>
            </w:pPr>
          </w:p>
        </w:tc>
      </w:tr>
      <w:tr w:rsidR="00E93110" w:rsidRPr="004B375B" w:rsidTr="005E0FA5">
        <w:tc>
          <w:tcPr>
            <w:tcW w:w="2595" w:type="pct"/>
            <w:vAlign w:val="center"/>
          </w:tcPr>
          <w:p w:rsidR="00E93110" w:rsidRPr="005909DB" w:rsidRDefault="00E93110" w:rsidP="005E0FA5">
            <w:pPr>
              <w:pStyle w:val="2"/>
              <w:spacing w:line="240" w:lineRule="auto"/>
            </w:pPr>
            <w:r w:rsidRPr="005909DB">
              <w:t>Динамика среднего показателя заболеваемости</w:t>
            </w:r>
          </w:p>
          <w:p w:rsidR="00E93110" w:rsidRPr="005909DB" w:rsidRDefault="00E93110" w:rsidP="005E0FA5">
            <w:pPr>
              <w:pStyle w:val="2"/>
              <w:spacing w:line="240" w:lineRule="auto"/>
            </w:pPr>
          </w:p>
        </w:tc>
        <w:tc>
          <w:tcPr>
            <w:tcW w:w="2405" w:type="pct"/>
            <w:vAlign w:val="center"/>
          </w:tcPr>
          <w:p w:rsidR="00E93110" w:rsidRPr="005909DB" w:rsidRDefault="00E93110" w:rsidP="005E0FA5">
            <w:pPr>
              <w:pStyle w:val="2"/>
              <w:spacing w:line="240" w:lineRule="auto"/>
            </w:pPr>
            <w:r w:rsidRPr="005909DB">
              <w:t xml:space="preserve">Средний показатель заболеваемости в сравнении с предыдущим отчетным периодом </w:t>
            </w:r>
          </w:p>
        </w:tc>
      </w:tr>
    </w:tbl>
    <w:p w:rsidR="00E93110" w:rsidRDefault="00E93110" w:rsidP="00E93110">
      <w:pPr>
        <w:spacing w:after="0" w:line="240" w:lineRule="auto"/>
        <w:rPr>
          <w:rFonts w:ascii="Times New Roman" w:hAnsi="Times New Roman"/>
          <w:sz w:val="24"/>
          <w:szCs w:val="24"/>
        </w:rPr>
      </w:pPr>
    </w:p>
    <w:p w:rsidR="00E93110" w:rsidRPr="00777003" w:rsidRDefault="00E93110" w:rsidP="00E93110">
      <w:pPr>
        <w:spacing w:after="0" w:line="240" w:lineRule="auto"/>
        <w:rPr>
          <w:rFonts w:ascii="Times New Roman" w:hAnsi="Times New Roman"/>
          <w:b/>
          <w:sz w:val="24"/>
          <w:szCs w:val="24"/>
        </w:rPr>
      </w:pPr>
      <w:r w:rsidRPr="00777003">
        <w:rPr>
          <w:rFonts w:ascii="Times New Roman" w:hAnsi="Times New Roman"/>
          <w:b/>
          <w:sz w:val="24"/>
          <w:szCs w:val="24"/>
        </w:rPr>
        <w:t>Индикаторы и результаты развития</w:t>
      </w:r>
      <w:r>
        <w:rPr>
          <w:rFonts w:ascii="Times New Roman" w:hAnsi="Times New Roman"/>
          <w:b/>
          <w:sz w:val="24"/>
          <w:szCs w:val="24"/>
        </w:rPr>
        <w:t xml:space="preserve"> ДОУ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52"/>
        <w:gridCol w:w="1515"/>
        <w:gridCol w:w="992"/>
        <w:gridCol w:w="992"/>
        <w:gridCol w:w="1134"/>
        <w:gridCol w:w="1134"/>
        <w:gridCol w:w="893"/>
      </w:tblGrid>
      <w:tr w:rsidR="00E93110" w:rsidRPr="00F6608E" w:rsidTr="005E0FA5">
        <w:tc>
          <w:tcPr>
            <w:tcW w:w="2936" w:type="dxa"/>
            <w:vMerge w:val="restart"/>
          </w:tcPr>
          <w:p w:rsidR="00E93110" w:rsidRPr="00F6608E" w:rsidRDefault="00E93110" w:rsidP="005E0FA5">
            <w:pPr>
              <w:spacing w:after="0" w:line="240" w:lineRule="auto"/>
              <w:jc w:val="center"/>
              <w:rPr>
                <w:rFonts w:ascii="Times New Roman" w:hAnsi="Times New Roman"/>
                <w:b/>
                <w:sz w:val="24"/>
                <w:szCs w:val="24"/>
              </w:rPr>
            </w:pPr>
            <w:r w:rsidRPr="00F6608E">
              <w:rPr>
                <w:rFonts w:ascii="Times New Roman" w:eastAsia="Times New Roman" w:hAnsi="Times New Roman"/>
                <w:b/>
                <w:color w:val="000000"/>
                <w:sz w:val="24"/>
                <w:szCs w:val="24"/>
              </w:rPr>
              <w:t>Наименование индикатора</w:t>
            </w:r>
          </w:p>
        </w:tc>
        <w:tc>
          <w:tcPr>
            <w:tcW w:w="1567" w:type="dxa"/>
            <w:gridSpan w:val="2"/>
            <w:vMerge w:val="restart"/>
          </w:tcPr>
          <w:p w:rsidR="00E93110" w:rsidRPr="00F6608E" w:rsidRDefault="00E93110" w:rsidP="005E0FA5">
            <w:pPr>
              <w:spacing w:after="0" w:line="240" w:lineRule="auto"/>
              <w:rPr>
                <w:rFonts w:ascii="Times New Roman" w:hAnsi="Times New Roman"/>
                <w:b/>
                <w:sz w:val="24"/>
                <w:szCs w:val="24"/>
              </w:rPr>
            </w:pPr>
            <w:r w:rsidRPr="00F6608E">
              <w:rPr>
                <w:rFonts w:ascii="Times New Roman" w:eastAsia="Times New Roman" w:hAnsi="Times New Roman"/>
                <w:b/>
                <w:color w:val="000000"/>
                <w:sz w:val="24"/>
                <w:szCs w:val="24"/>
              </w:rPr>
              <w:t>Единица измерения</w:t>
            </w:r>
          </w:p>
        </w:tc>
        <w:tc>
          <w:tcPr>
            <w:tcW w:w="5145" w:type="dxa"/>
            <w:gridSpan w:val="5"/>
          </w:tcPr>
          <w:p w:rsidR="00E93110" w:rsidRPr="00F6608E" w:rsidRDefault="00E93110" w:rsidP="005E0FA5">
            <w:pPr>
              <w:spacing w:after="0" w:line="240" w:lineRule="auto"/>
              <w:jc w:val="center"/>
              <w:rPr>
                <w:rFonts w:ascii="Times New Roman" w:hAnsi="Times New Roman"/>
                <w:b/>
                <w:sz w:val="24"/>
                <w:szCs w:val="24"/>
              </w:rPr>
            </w:pPr>
            <w:r w:rsidRPr="00F6608E">
              <w:rPr>
                <w:rFonts w:ascii="Times New Roman" w:eastAsia="Times New Roman" w:hAnsi="Times New Roman"/>
                <w:b/>
                <w:color w:val="000000"/>
                <w:sz w:val="24"/>
                <w:szCs w:val="24"/>
              </w:rPr>
              <w:t>Значение индикатора по годам</w:t>
            </w:r>
          </w:p>
        </w:tc>
      </w:tr>
      <w:tr w:rsidR="00E93110" w:rsidRPr="00F6608E" w:rsidTr="005E0FA5">
        <w:tc>
          <w:tcPr>
            <w:tcW w:w="2936" w:type="dxa"/>
            <w:vMerge/>
          </w:tcPr>
          <w:p w:rsidR="00E93110" w:rsidRPr="00F6608E" w:rsidRDefault="00E93110" w:rsidP="005E0FA5">
            <w:pPr>
              <w:spacing w:after="0" w:line="240" w:lineRule="auto"/>
              <w:rPr>
                <w:rFonts w:ascii="Times New Roman" w:hAnsi="Times New Roman"/>
                <w:b/>
                <w:sz w:val="24"/>
                <w:szCs w:val="24"/>
              </w:rPr>
            </w:pPr>
          </w:p>
        </w:tc>
        <w:tc>
          <w:tcPr>
            <w:tcW w:w="1567" w:type="dxa"/>
            <w:gridSpan w:val="2"/>
            <w:vMerge/>
          </w:tcPr>
          <w:p w:rsidR="00E93110" w:rsidRPr="00F6608E" w:rsidRDefault="00E93110" w:rsidP="005E0FA5">
            <w:pPr>
              <w:spacing w:after="0" w:line="240" w:lineRule="auto"/>
              <w:rPr>
                <w:rFonts w:ascii="Times New Roman" w:hAnsi="Times New Roman"/>
                <w:b/>
                <w:sz w:val="24"/>
                <w:szCs w:val="24"/>
              </w:rPr>
            </w:pPr>
          </w:p>
        </w:tc>
        <w:tc>
          <w:tcPr>
            <w:tcW w:w="992" w:type="dxa"/>
          </w:tcPr>
          <w:p w:rsidR="00E93110" w:rsidRPr="00F6608E" w:rsidRDefault="00E93110" w:rsidP="005E0FA5">
            <w:pPr>
              <w:autoSpaceDE w:val="0"/>
              <w:autoSpaceDN w:val="0"/>
              <w:adjustRightInd w:val="0"/>
              <w:spacing w:after="0" w:line="240" w:lineRule="auto"/>
              <w:rPr>
                <w:rFonts w:ascii="Times New Roman" w:eastAsia="Times New Roman" w:hAnsi="Times New Roman"/>
                <w:b/>
                <w:color w:val="000000"/>
                <w:sz w:val="24"/>
                <w:szCs w:val="24"/>
              </w:rPr>
            </w:pPr>
            <w:r w:rsidRPr="00F6608E">
              <w:rPr>
                <w:rFonts w:ascii="Times New Roman" w:eastAsia="Times New Roman" w:hAnsi="Times New Roman"/>
                <w:b/>
                <w:color w:val="000000"/>
                <w:sz w:val="24"/>
                <w:szCs w:val="24"/>
              </w:rPr>
              <w:t xml:space="preserve">2016 год </w:t>
            </w:r>
          </w:p>
        </w:tc>
        <w:tc>
          <w:tcPr>
            <w:tcW w:w="992" w:type="dxa"/>
          </w:tcPr>
          <w:p w:rsidR="00E93110" w:rsidRPr="00F6608E" w:rsidRDefault="00E93110" w:rsidP="005E0FA5">
            <w:pPr>
              <w:autoSpaceDE w:val="0"/>
              <w:autoSpaceDN w:val="0"/>
              <w:adjustRightInd w:val="0"/>
              <w:spacing w:after="0" w:line="240" w:lineRule="auto"/>
              <w:rPr>
                <w:rFonts w:ascii="Times New Roman" w:eastAsia="Times New Roman" w:hAnsi="Times New Roman"/>
                <w:b/>
                <w:color w:val="000000"/>
                <w:sz w:val="24"/>
                <w:szCs w:val="24"/>
              </w:rPr>
            </w:pPr>
            <w:r w:rsidRPr="00F6608E">
              <w:rPr>
                <w:rFonts w:ascii="Times New Roman" w:eastAsia="Times New Roman" w:hAnsi="Times New Roman"/>
                <w:b/>
                <w:color w:val="000000"/>
                <w:sz w:val="24"/>
                <w:szCs w:val="24"/>
              </w:rPr>
              <w:t xml:space="preserve">2017 год </w:t>
            </w:r>
          </w:p>
        </w:tc>
        <w:tc>
          <w:tcPr>
            <w:tcW w:w="1134" w:type="dxa"/>
          </w:tcPr>
          <w:p w:rsidR="00E93110" w:rsidRPr="00F6608E" w:rsidRDefault="00E93110" w:rsidP="005E0FA5">
            <w:pPr>
              <w:autoSpaceDE w:val="0"/>
              <w:autoSpaceDN w:val="0"/>
              <w:adjustRightInd w:val="0"/>
              <w:spacing w:after="0" w:line="240" w:lineRule="auto"/>
              <w:rPr>
                <w:rFonts w:ascii="Times New Roman" w:eastAsia="Times New Roman" w:hAnsi="Times New Roman"/>
                <w:b/>
                <w:color w:val="000000"/>
                <w:sz w:val="24"/>
                <w:szCs w:val="24"/>
              </w:rPr>
            </w:pPr>
            <w:r w:rsidRPr="00F6608E">
              <w:rPr>
                <w:rFonts w:ascii="Times New Roman" w:eastAsia="Times New Roman" w:hAnsi="Times New Roman"/>
                <w:b/>
                <w:color w:val="000000"/>
                <w:sz w:val="24"/>
                <w:szCs w:val="24"/>
              </w:rPr>
              <w:t xml:space="preserve">2018 год </w:t>
            </w:r>
          </w:p>
        </w:tc>
        <w:tc>
          <w:tcPr>
            <w:tcW w:w="1134" w:type="dxa"/>
          </w:tcPr>
          <w:p w:rsidR="00E93110" w:rsidRPr="00F6608E" w:rsidRDefault="00E93110" w:rsidP="005E0FA5">
            <w:pPr>
              <w:autoSpaceDE w:val="0"/>
              <w:autoSpaceDN w:val="0"/>
              <w:adjustRightInd w:val="0"/>
              <w:spacing w:after="0" w:line="240" w:lineRule="auto"/>
              <w:rPr>
                <w:rFonts w:ascii="Times New Roman" w:eastAsia="Times New Roman" w:hAnsi="Times New Roman"/>
                <w:b/>
                <w:color w:val="000000"/>
                <w:sz w:val="24"/>
                <w:szCs w:val="24"/>
              </w:rPr>
            </w:pPr>
            <w:r w:rsidRPr="00F6608E">
              <w:rPr>
                <w:rFonts w:ascii="Times New Roman" w:eastAsia="Times New Roman" w:hAnsi="Times New Roman"/>
                <w:b/>
                <w:color w:val="000000"/>
                <w:sz w:val="24"/>
                <w:szCs w:val="24"/>
              </w:rPr>
              <w:t xml:space="preserve">2019 год </w:t>
            </w:r>
          </w:p>
        </w:tc>
        <w:tc>
          <w:tcPr>
            <w:tcW w:w="893" w:type="dxa"/>
          </w:tcPr>
          <w:p w:rsidR="00E93110" w:rsidRPr="00F6608E" w:rsidRDefault="00E93110" w:rsidP="005E0FA5">
            <w:pPr>
              <w:autoSpaceDE w:val="0"/>
              <w:autoSpaceDN w:val="0"/>
              <w:adjustRightInd w:val="0"/>
              <w:spacing w:after="0" w:line="240" w:lineRule="auto"/>
              <w:rPr>
                <w:rFonts w:ascii="Times New Roman" w:eastAsia="Times New Roman" w:hAnsi="Times New Roman"/>
                <w:b/>
                <w:color w:val="000000"/>
                <w:sz w:val="24"/>
                <w:szCs w:val="24"/>
              </w:rPr>
            </w:pPr>
            <w:r w:rsidRPr="00F6608E">
              <w:rPr>
                <w:rFonts w:ascii="Times New Roman" w:eastAsia="Times New Roman" w:hAnsi="Times New Roman"/>
                <w:b/>
                <w:color w:val="000000"/>
                <w:sz w:val="24"/>
                <w:szCs w:val="24"/>
              </w:rPr>
              <w:t xml:space="preserve">2020 год </w:t>
            </w:r>
          </w:p>
        </w:tc>
      </w:tr>
      <w:tr w:rsidR="00E93110" w:rsidRPr="00F6608E" w:rsidTr="005E0FA5">
        <w:tc>
          <w:tcPr>
            <w:tcW w:w="2936" w:type="dxa"/>
          </w:tcPr>
          <w:p w:rsidR="00E93110" w:rsidRPr="00F6608E" w:rsidRDefault="00E93110" w:rsidP="005E0FA5">
            <w:pPr>
              <w:autoSpaceDE w:val="0"/>
              <w:autoSpaceDN w:val="0"/>
              <w:adjustRightInd w:val="0"/>
              <w:spacing w:after="0" w:line="240" w:lineRule="auto"/>
              <w:rPr>
                <w:rFonts w:ascii="Times New Roman" w:eastAsia="Times New Roman" w:hAnsi="Times New Roman"/>
                <w:color w:val="000000"/>
                <w:sz w:val="24"/>
                <w:szCs w:val="24"/>
              </w:rPr>
            </w:pPr>
            <w:r w:rsidRPr="00F6608E">
              <w:rPr>
                <w:rFonts w:ascii="Times New Roman" w:eastAsia="Times New Roman" w:hAnsi="Times New Roman"/>
                <w:color w:val="000000"/>
                <w:sz w:val="24"/>
                <w:szCs w:val="24"/>
              </w:rPr>
              <w:t xml:space="preserve">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w:t>
            </w:r>
            <w:r w:rsidRPr="00F6608E">
              <w:rPr>
                <w:rFonts w:ascii="Times New Roman" w:eastAsia="Times New Roman" w:hAnsi="Times New Roman"/>
                <w:color w:val="000000"/>
                <w:sz w:val="24"/>
                <w:szCs w:val="24"/>
              </w:rPr>
              <w:lastRenderedPageBreak/>
              <w:t xml:space="preserve">Санкт-Петербурга </w:t>
            </w:r>
          </w:p>
        </w:tc>
        <w:tc>
          <w:tcPr>
            <w:tcW w:w="1567" w:type="dxa"/>
            <w:gridSpan w:val="2"/>
          </w:tcPr>
          <w:p w:rsidR="00E93110" w:rsidRPr="00F6608E" w:rsidRDefault="00E93110" w:rsidP="005E0FA5">
            <w:pPr>
              <w:autoSpaceDE w:val="0"/>
              <w:autoSpaceDN w:val="0"/>
              <w:adjustRightInd w:val="0"/>
              <w:spacing w:after="0" w:line="240" w:lineRule="auto"/>
              <w:rPr>
                <w:rFonts w:ascii="Times New Roman" w:eastAsia="Times New Roman" w:hAnsi="Times New Roman"/>
                <w:color w:val="000000"/>
                <w:sz w:val="24"/>
                <w:szCs w:val="24"/>
              </w:rPr>
            </w:pPr>
            <w:r w:rsidRPr="00F6608E">
              <w:rPr>
                <w:rFonts w:ascii="Times New Roman" w:eastAsia="Times New Roman" w:hAnsi="Times New Roman"/>
                <w:color w:val="000000"/>
                <w:sz w:val="24"/>
                <w:szCs w:val="24"/>
              </w:rPr>
              <w:lastRenderedPageBreak/>
              <w:t xml:space="preserve">% </w:t>
            </w:r>
          </w:p>
        </w:tc>
        <w:tc>
          <w:tcPr>
            <w:tcW w:w="992" w:type="dxa"/>
          </w:tcPr>
          <w:p w:rsidR="00E93110" w:rsidRPr="00F6608E" w:rsidRDefault="00E93110" w:rsidP="005E0FA5">
            <w:pPr>
              <w:autoSpaceDE w:val="0"/>
              <w:autoSpaceDN w:val="0"/>
              <w:adjustRightInd w:val="0"/>
              <w:spacing w:after="0" w:line="240" w:lineRule="auto"/>
              <w:jc w:val="center"/>
              <w:rPr>
                <w:rFonts w:ascii="Times New Roman" w:eastAsia="Times New Roman" w:hAnsi="Times New Roman"/>
                <w:color w:val="000000"/>
                <w:sz w:val="24"/>
                <w:szCs w:val="24"/>
              </w:rPr>
            </w:pPr>
            <w:r w:rsidRPr="00F6608E">
              <w:rPr>
                <w:rFonts w:ascii="Times New Roman" w:eastAsia="Times New Roman" w:hAnsi="Times New Roman"/>
                <w:color w:val="000000"/>
                <w:sz w:val="24"/>
                <w:szCs w:val="24"/>
              </w:rPr>
              <w:t>100</w:t>
            </w:r>
          </w:p>
        </w:tc>
        <w:tc>
          <w:tcPr>
            <w:tcW w:w="992" w:type="dxa"/>
          </w:tcPr>
          <w:p w:rsidR="00E93110" w:rsidRPr="00F6608E" w:rsidRDefault="00E93110" w:rsidP="005E0FA5">
            <w:pPr>
              <w:autoSpaceDE w:val="0"/>
              <w:autoSpaceDN w:val="0"/>
              <w:adjustRightInd w:val="0"/>
              <w:spacing w:after="0" w:line="240" w:lineRule="auto"/>
              <w:jc w:val="center"/>
              <w:rPr>
                <w:rFonts w:ascii="Times New Roman" w:eastAsia="Times New Roman" w:hAnsi="Times New Roman"/>
                <w:color w:val="000000"/>
                <w:sz w:val="24"/>
                <w:szCs w:val="24"/>
              </w:rPr>
            </w:pPr>
            <w:r w:rsidRPr="00F6608E">
              <w:rPr>
                <w:rFonts w:ascii="Times New Roman" w:eastAsia="Times New Roman" w:hAnsi="Times New Roman"/>
                <w:color w:val="000000"/>
                <w:sz w:val="24"/>
                <w:szCs w:val="24"/>
              </w:rPr>
              <w:t>100</w:t>
            </w:r>
          </w:p>
        </w:tc>
        <w:tc>
          <w:tcPr>
            <w:tcW w:w="1134" w:type="dxa"/>
          </w:tcPr>
          <w:p w:rsidR="00E93110" w:rsidRPr="00F6608E" w:rsidRDefault="00E93110" w:rsidP="005E0FA5">
            <w:pPr>
              <w:autoSpaceDE w:val="0"/>
              <w:autoSpaceDN w:val="0"/>
              <w:adjustRightInd w:val="0"/>
              <w:spacing w:after="0" w:line="240" w:lineRule="auto"/>
              <w:jc w:val="center"/>
              <w:rPr>
                <w:rFonts w:ascii="Times New Roman" w:eastAsia="Times New Roman" w:hAnsi="Times New Roman"/>
                <w:color w:val="000000"/>
                <w:sz w:val="24"/>
                <w:szCs w:val="24"/>
              </w:rPr>
            </w:pPr>
            <w:r w:rsidRPr="00F6608E">
              <w:rPr>
                <w:rFonts w:ascii="Times New Roman" w:eastAsia="Times New Roman" w:hAnsi="Times New Roman"/>
                <w:color w:val="000000"/>
                <w:sz w:val="24"/>
                <w:szCs w:val="24"/>
              </w:rPr>
              <w:t>100</w:t>
            </w:r>
          </w:p>
        </w:tc>
        <w:tc>
          <w:tcPr>
            <w:tcW w:w="1134" w:type="dxa"/>
          </w:tcPr>
          <w:p w:rsidR="00E93110" w:rsidRPr="00F6608E" w:rsidRDefault="00E93110" w:rsidP="005E0FA5">
            <w:pPr>
              <w:autoSpaceDE w:val="0"/>
              <w:autoSpaceDN w:val="0"/>
              <w:adjustRightInd w:val="0"/>
              <w:spacing w:after="0" w:line="240" w:lineRule="auto"/>
              <w:jc w:val="center"/>
              <w:rPr>
                <w:rFonts w:ascii="Times New Roman" w:eastAsia="Times New Roman" w:hAnsi="Times New Roman"/>
                <w:color w:val="000000"/>
                <w:sz w:val="24"/>
                <w:szCs w:val="24"/>
              </w:rPr>
            </w:pPr>
            <w:r w:rsidRPr="00F6608E">
              <w:rPr>
                <w:rFonts w:ascii="Times New Roman" w:eastAsia="Times New Roman" w:hAnsi="Times New Roman"/>
                <w:color w:val="000000"/>
                <w:sz w:val="24"/>
                <w:szCs w:val="24"/>
              </w:rPr>
              <w:t>100</w:t>
            </w:r>
          </w:p>
        </w:tc>
        <w:tc>
          <w:tcPr>
            <w:tcW w:w="893" w:type="dxa"/>
          </w:tcPr>
          <w:p w:rsidR="00E93110" w:rsidRPr="00F6608E" w:rsidRDefault="00E93110" w:rsidP="005E0FA5">
            <w:pPr>
              <w:autoSpaceDE w:val="0"/>
              <w:autoSpaceDN w:val="0"/>
              <w:adjustRightInd w:val="0"/>
              <w:spacing w:after="0" w:line="240" w:lineRule="auto"/>
              <w:jc w:val="center"/>
              <w:rPr>
                <w:rFonts w:ascii="Times New Roman" w:eastAsia="Times New Roman" w:hAnsi="Times New Roman"/>
                <w:color w:val="000000"/>
                <w:sz w:val="24"/>
                <w:szCs w:val="24"/>
              </w:rPr>
            </w:pPr>
            <w:r w:rsidRPr="00F6608E">
              <w:rPr>
                <w:rFonts w:ascii="Times New Roman" w:eastAsia="Times New Roman" w:hAnsi="Times New Roman"/>
                <w:color w:val="000000"/>
                <w:sz w:val="24"/>
                <w:szCs w:val="24"/>
              </w:rPr>
              <w:t>100</w:t>
            </w:r>
          </w:p>
        </w:tc>
      </w:tr>
      <w:tr w:rsidR="00E93110" w:rsidRPr="00F6608E" w:rsidTr="005E0FA5">
        <w:tc>
          <w:tcPr>
            <w:tcW w:w="2988" w:type="dxa"/>
            <w:gridSpan w:val="2"/>
          </w:tcPr>
          <w:p w:rsidR="00E93110" w:rsidRPr="00F6608E" w:rsidRDefault="00E93110" w:rsidP="005E0FA5">
            <w:pPr>
              <w:suppressAutoHyphens/>
              <w:spacing w:after="0" w:line="240" w:lineRule="auto"/>
              <w:rPr>
                <w:rFonts w:ascii="Times New Roman" w:hAnsi="Times New Roman"/>
                <w:sz w:val="24"/>
                <w:szCs w:val="24"/>
              </w:rPr>
            </w:pPr>
            <w:r w:rsidRPr="00F6608E">
              <w:rPr>
                <w:rFonts w:ascii="Times New Roman" w:eastAsia="Times New Roman" w:hAnsi="Times New Roman"/>
                <w:sz w:val="24"/>
                <w:szCs w:val="24"/>
              </w:rPr>
              <w:lastRenderedPageBreak/>
              <w:t xml:space="preserve">Число педагогов и специалистов, участвующих в инновационных процессах, владеющих и использующих в своей практике ИКТ; эффективные, современные технологии; </w:t>
            </w:r>
          </w:p>
        </w:tc>
        <w:tc>
          <w:tcPr>
            <w:tcW w:w="1515"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50</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60</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75</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90</w:t>
            </w:r>
          </w:p>
        </w:tc>
        <w:tc>
          <w:tcPr>
            <w:tcW w:w="893"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100</w:t>
            </w:r>
          </w:p>
        </w:tc>
      </w:tr>
      <w:tr w:rsidR="00E93110" w:rsidRPr="00F6608E" w:rsidTr="005E0FA5">
        <w:tc>
          <w:tcPr>
            <w:tcW w:w="2988" w:type="dxa"/>
            <w:gridSpan w:val="2"/>
          </w:tcPr>
          <w:p w:rsidR="00E93110" w:rsidRPr="00F6608E" w:rsidRDefault="00E93110" w:rsidP="005E0FA5">
            <w:pPr>
              <w:suppressAutoHyphens/>
              <w:spacing w:after="0" w:line="240" w:lineRule="auto"/>
              <w:rPr>
                <w:rFonts w:ascii="Times New Roman" w:eastAsia="Times New Roman" w:hAnsi="Times New Roman"/>
                <w:sz w:val="24"/>
                <w:szCs w:val="24"/>
              </w:rPr>
            </w:pPr>
            <w:r w:rsidRPr="00F6608E">
              <w:rPr>
                <w:rFonts w:ascii="Times New Roman" w:eastAsia="Times New Roman" w:hAnsi="Times New Roman"/>
                <w:sz w:val="24"/>
                <w:szCs w:val="24"/>
              </w:rPr>
              <w:t>число педагогов, имеющих, высшую и первую квалификационную категорию;</w:t>
            </w:r>
          </w:p>
          <w:p w:rsidR="00E93110" w:rsidRPr="00F6608E" w:rsidRDefault="00E93110" w:rsidP="005E0FA5">
            <w:pPr>
              <w:suppressAutoHyphens/>
              <w:spacing w:after="0" w:line="240" w:lineRule="auto"/>
              <w:rPr>
                <w:rFonts w:ascii="Times New Roman" w:eastAsia="Times New Roman" w:hAnsi="Times New Roman"/>
                <w:sz w:val="24"/>
                <w:szCs w:val="24"/>
              </w:rPr>
            </w:pPr>
          </w:p>
        </w:tc>
        <w:tc>
          <w:tcPr>
            <w:tcW w:w="1515"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76</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82</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88</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90</w:t>
            </w:r>
          </w:p>
        </w:tc>
        <w:tc>
          <w:tcPr>
            <w:tcW w:w="893"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95</w:t>
            </w:r>
          </w:p>
        </w:tc>
      </w:tr>
      <w:tr w:rsidR="00E93110" w:rsidRPr="00F6608E" w:rsidTr="005E0FA5">
        <w:tc>
          <w:tcPr>
            <w:tcW w:w="2988" w:type="dxa"/>
            <w:gridSpan w:val="2"/>
          </w:tcPr>
          <w:p w:rsidR="00E93110" w:rsidRPr="00F6608E" w:rsidRDefault="00E93110" w:rsidP="005E0FA5">
            <w:pPr>
              <w:suppressAutoHyphens/>
              <w:spacing w:after="0" w:line="240" w:lineRule="auto"/>
              <w:rPr>
                <w:rFonts w:ascii="Times New Roman" w:eastAsia="Times New Roman" w:hAnsi="Times New Roman"/>
                <w:sz w:val="24"/>
                <w:szCs w:val="24"/>
              </w:rPr>
            </w:pPr>
            <w:r w:rsidRPr="00F6608E">
              <w:rPr>
                <w:rFonts w:ascii="Times New Roman" w:eastAsia="Times New Roman" w:hAnsi="Times New Roman"/>
                <w:sz w:val="24"/>
                <w:szCs w:val="24"/>
              </w:rPr>
              <w:t>число воспитанников, занятых в системе дополнительного образования</w:t>
            </w:r>
          </w:p>
        </w:tc>
        <w:tc>
          <w:tcPr>
            <w:tcW w:w="1515"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30</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40</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48</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52</w:t>
            </w:r>
          </w:p>
        </w:tc>
        <w:tc>
          <w:tcPr>
            <w:tcW w:w="893"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55</w:t>
            </w:r>
          </w:p>
        </w:tc>
      </w:tr>
      <w:tr w:rsidR="00E93110" w:rsidRPr="00F6608E" w:rsidTr="005E0FA5">
        <w:tc>
          <w:tcPr>
            <w:tcW w:w="2988" w:type="dxa"/>
            <w:gridSpan w:val="2"/>
          </w:tcPr>
          <w:p w:rsidR="00E93110" w:rsidRPr="00F6608E" w:rsidRDefault="00E93110" w:rsidP="005E0FA5">
            <w:pPr>
              <w:suppressAutoHyphens/>
              <w:spacing w:after="0" w:line="240" w:lineRule="auto"/>
              <w:rPr>
                <w:rFonts w:ascii="Times New Roman" w:eastAsia="Times New Roman" w:hAnsi="Times New Roman"/>
                <w:sz w:val="28"/>
                <w:szCs w:val="28"/>
              </w:rPr>
            </w:pPr>
            <w:r w:rsidRPr="00F6608E">
              <w:rPr>
                <w:rFonts w:ascii="Times New Roman" w:eastAsia="Times New Roman" w:hAnsi="Times New Roman"/>
                <w:sz w:val="24"/>
                <w:szCs w:val="24"/>
              </w:rPr>
              <w:t>удовлетворённость услугами дополнительного образования</w:t>
            </w:r>
            <w:r w:rsidRPr="00F6608E">
              <w:rPr>
                <w:rFonts w:ascii="Times New Roman" w:eastAsia="Times New Roman" w:hAnsi="Times New Roman"/>
                <w:sz w:val="28"/>
                <w:szCs w:val="28"/>
              </w:rPr>
              <w:t>;</w:t>
            </w:r>
          </w:p>
          <w:p w:rsidR="00E93110" w:rsidRPr="00F6608E" w:rsidRDefault="00E93110" w:rsidP="005E0FA5">
            <w:pPr>
              <w:suppressAutoHyphens/>
              <w:spacing w:after="0" w:line="240" w:lineRule="auto"/>
              <w:rPr>
                <w:rFonts w:ascii="Times New Roman" w:eastAsia="Times New Roman" w:hAnsi="Times New Roman"/>
                <w:sz w:val="24"/>
                <w:szCs w:val="24"/>
              </w:rPr>
            </w:pPr>
          </w:p>
        </w:tc>
        <w:tc>
          <w:tcPr>
            <w:tcW w:w="1515"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42</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54</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60</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71</w:t>
            </w:r>
          </w:p>
        </w:tc>
        <w:tc>
          <w:tcPr>
            <w:tcW w:w="893"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80</w:t>
            </w:r>
          </w:p>
        </w:tc>
      </w:tr>
      <w:tr w:rsidR="00E93110" w:rsidRPr="00F6608E" w:rsidTr="005E0FA5">
        <w:tc>
          <w:tcPr>
            <w:tcW w:w="2988" w:type="dxa"/>
            <w:gridSpan w:val="2"/>
          </w:tcPr>
          <w:p w:rsidR="00E93110" w:rsidRPr="00F6608E" w:rsidRDefault="00E93110" w:rsidP="005E0FA5">
            <w:pPr>
              <w:suppressAutoHyphens/>
              <w:spacing w:after="0" w:line="240" w:lineRule="auto"/>
              <w:rPr>
                <w:rFonts w:ascii="Times New Roman" w:eastAsia="Times New Roman" w:hAnsi="Times New Roman"/>
                <w:sz w:val="24"/>
                <w:szCs w:val="24"/>
              </w:rPr>
            </w:pPr>
            <w:r w:rsidRPr="00F6608E">
              <w:rPr>
                <w:rFonts w:ascii="Times New Roman" w:eastAsia="Times New Roman" w:hAnsi="Times New Roman"/>
                <w:sz w:val="24"/>
                <w:szCs w:val="24"/>
              </w:rPr>
              <w:t xml:space="preserve">число социальных партнёров, их </w:t>
            </w:r>
          </w:p>
        </w:tc>
        <w:tc>
          <w:tcPr>
            <w:tcW w:w="1515"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35</w:t>
            </w:r>
          </w:p>
        </w:tc>
        <w:tc>
          <w:tcPr>
            <w:tcW w:w="992"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47</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55</w:t>
            </w:r>
          </w:p>
        </w:tc>
        <w:tc>
          <w:tcPr>
            <w:tcW w:w="1134"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70</w:t>
            </w:r>
          </w:p>
        </w:tc>
        <w:tc>
          <w:tcPr>
            <w:tcW w:w="893"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75</w:t>
            </w:r>
          </w:p>
        </w:tc>
      </w:tr>
      <w:tr w:rsidR="00E93110" w:rsidRPr="00F6608E" w:rsidTr="005E0FA5">
        <w:tc>
          <w:tcPr>
            <w:tcW w:w="2988" w:type="dxa"/>
            <w:gridSpan w:val="2"/>
          </w:tcPr>
          <w:p w:rsidR="00E93110" w:rsidRPr="00F6608E" w:rsidRDefault="00E93110" w:rsidP="005E0FA5">
            <w:pPr>
              <w:suppressAutoHyphens/>
              <w:spacing w:after="0" w:line="240" w:lineRule="auto"/>
              <w:rPr>
                <w:rFonts w:ascii="Times New Roman" w:eastAsia="Times New Roman" w:hAnsi="Times New Roman"/>
                <w:sz w:val="28"/>
                <w:szCs w:val="28"/>
              </w:rPr>
            </w:pPr>
            <w:r w:rsidRPr="00F6608E">
              <w:rPr>
                <w:rFonts w:ascii="Times New Roman" w:hAnsi="Times New Roman"/>
                <w:sz w:val="24"/>
                <w:szCs w:val="24"/>
              </w:rPr>
              <w:t>Разработка  реализация проектов и программ, соответствующих  инновационному направлению развития ДОУ</w:t>
            </w:r>
          </w:p>
        </w:tc>
        <w:tc>
          <w:tcPr>
            <w:tcW w:w="1515" w:type="dxa"/>
          </w:tcPr>
          <w:p w:rsidR="00E93110" w:rsidRPr="00F6608E" w:rsidRDefault="00E93110" w:rsidP="005E0FA5">
            <w:pPr>
              <w:spacing w:after="0" w:line="240" w:lineRule="auto"/>
              <w:rPr>
                <w:rFonts w:ascii="Times New Roman" w:hAnsi="Times New Roman"/>
                <w:sz w:val="24"/>
                <w:szCs w:val="24"/>
              </w:rPr>
            </w:pPr>
            <w:r w:rsidRPr="00F6608E">
              <w:rPr>
                <w:rFonts w:ascii="Times New Roman" w:hAnsi="Times New Roman"/>
                <w:sz w:val="24"/>
                <w:szCs w:val="24"/>
              </w:rPr>
              <w:t>Выполнено</w:t>
            </w:r>
          </w:p>
        </w:tc>
        <w:tc>
          <w:tcPr>
            <w:tcW w:w="992" w:type="dxa"/>
          </w:tcPr>
          <w:p w:rsidR="00E93110" w:rsidRPr="00F6608E" w:rsidRDefault="00E93110" w:rsidP="005E0FA5">
            <w:pPr>
              <w:spacing w:after="0" w:line="240" w:lineRule="auto"/>
              <w:rPr>
                <w:rFonts w:ascii="Times New Roman" w:hAnsi="Times New Roman"/>
                <w:sz w:val="24"/>
                <w:szCs w:val="24"/>
              </w:rPr>
            </w:pPr>
          </w:p>
        </w:tc>
        <w:tc>
          <w:tcPr>
            <w:tcW w:w="992" w:type="dxa"/>
          </w:tcPr>
          <w:p w:rsidR="00E93110" w:rsidRPr="00F6608E" w:rsidRDefault="00E93110" w:rsidP="005E0FA5">
            <w:pPr>
              <w:spacing w:after="0" w:line="240" w:lineRule="auto"/>
              <w:rPr>
                <w:rFonts w:ascii="Times New Roman" w:hAnsi="Times New Roman"/>
                <w:sz w:val="24"/>
                <w:szCs w:val="24"/>
              </w:rPr>
            </w:pPr>
          </w:p>
        </w:tc>
        <w:tc>
          <w:tcPr>
            <w:tcW w:w="1134" w:type="dxa"/>
          </w:tcPr>
          <w:p w:rsidR="00E93110" w:rsidRPr="00F6608E" w:rsidRDefault="00E93110" w:rsidP="005E0FA5">
            <w:pPr>
              <w:spacing w:after="0" w:line="240" w:lineRule="auto"/>
              <w:rPr>
                <w:rFonts w:ascii="Times New Roman" w:hAnsi="Times New Roman"/>
                <w:sz w:val="24"/>
                <w:szCs w:val="24"/>
              </w:rPr>
            </w:pPr>
          </w:p>
        </w:tc>
        <w:tc>
          <w:tcPr>
            <w:tcW w:w="1134" w:type="dxa"/>
          </w:tcPr>
          <w:p w:rsidR="00E93110" w:rsidRPr="00F6608E" w:rsidRDefault="00E93110" w:rsidP="005E0FA5">
            <w:pPr>
              <w:spacing w:after="0" w:line="240" w:lineRule="auto"/>
              <w:rPr>
                <w:rFonts w:ascii="Times New Roman" w:hAnsi="Times New Roman"/>
                <w:sz w:val="24"/>
                <w:szCs w:val="24"/>
              </w:rPr>
            </w:pPr>
          </w:p>
        </w:tc>
        <w:tc>
          <w:tcPr>
            <w:tcW w:w="893" w:type="dxa"/>
          </w:tcPr>
          <w:p w:rsidR="00E93110" w:rsidRPr="00F6608E" w:rsidRDefault="00E93110" w:rsidP="005E0FA5">
            <w:pPr>
              <w:spacing w:after="0" w:line="240" w:lineRule="auto"/>
              <w:rPr>
                <w:rFonts w:ascii="Times New Roman" w:hAnsi="Times New Roman"/>
                <w:sz w:val="24"/>
                <w:szCs w:val="24"/>
              </w:rPr>
            </w:pPr>
          </w:p>
        </w:tc>
      </w:tr>
    </w:tbl>
    <w:p w:rsidR="00E93110" w:rsidRPr="009064C9" w:rsidRDefault="00E93110" w:rsidP="00E93110">
      <w:pPr>
        <w:spacing w:after="0" w:line="240" w:lineRule="auto"/>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tabs>
          <w:tab w:val="left" w:pos="4380"/>
        </w:tabs>
        <w:spacing w:after="0" w:line="240" w:lineRule="auto"/>
        <w:rPr>
          <w:rFonts w:ascii="Times New Roman" w:hAnsi="Times New Roman" w:cs="Times New Roman"/>
          <w:sz w:val="28"/>
          <w:szCs w:val="28"/>
        </w:rPr>
      </w:pPr>
    </w:p>
    <w:p w:rsidR="00E93110" w:rsidRDefault="00E93110" w:rsidP="00E93110">
      <w:pPr>
        <w:ind w:right="533"/>
        <w:rPr>
          <w:b/>
          <w:caps/>
          <w:sz w:val="32"/>
          <w:szCs w:val="32"/>
        </w:rPr>
        <w:sectPr w:rsidR="00E93110" w:rsidSect="00E93110">
          <w:pgSz w:w="11906" w:h="16838"/>
          <w:pgMar w:top="1134" w:right="851" w:bottom="1134" w:left="1701" w:header="709" w:footer="709" w:gutter="0"/>
          <w:pgNumType w:start="36"/>
          <w:cols w:space="708"/>
          <w:docGrid w:linePitch="360"/>
        </w:sectPr>
      </w:pPr>
    </w:p>
    <w:p w:rsidR="00E93110" w:rsidRPr="00E93110" w:rsidRDefault="00E93110" w:rsidP="00E93110">
      <w:pPr>
        <w:ind w:right="533"/>
        <w:rPr>
          <w:rFonts w:ascii="Times New Roman" w:hAnsi="Times New Roman" w:cs="Times New Roman"/>
          <w:b/>
          <w:caps/>
          <w:sz w:val="32"/>
          <w:szCs w:val="32"/>
        </w:rPr>
      </w:pPr>
      <w:r w:rsidRPr="00E93110">
        <w:rPr>
          <w:rFonts w:ascii="Times New Roman" w:hAnsi="Times New Roman" w:cs="Times New Roman"/>
          <w:b/>
          <w:caps/>
          <w:sz w:val="32"/>
          <w:szCs w:val="32"/>
        </w:rPr>
        <w:lastRenderedPageBreak/>
        <w:t>Финансовое обоснование реализации Программы (бюджет развития)</w:t>
      </w:r>
    </w:p>
    <w:p w:rsidR="00E93110" w:rsidRPr="00E93110" w:rsidRDefault="00E93110" w:rsidP="00C02958">
      <w:pPr>
        <w:spacing w:after="0" w:line="240" w:lineRule="auto"/>
        <w:ind w:right="-32" w:firstLine="709"/>
        <w:jc w:val="both"/>
        <w:rPr>
          <w:rFonts w:ascii="Times New Roman" w:hAnsi="Times New Roman" w:cs="Times New Roman"/>
          <w:sz w:val="28"/>
        </w:rPr>
      </w:pPr>
      <w:r w:rsidRPr="00E93110">
        <w:rPr>
          <w:rFonts w:ascii="Times New Roman" w:hAnsi="Times New Roman" w:cs="Times New Roman"/>
          <w:sz w:val="28"/>
        </w:rPr>
        <w:t>Успешность реализации Программы развития будет возможна при условии привлечения дополнительных объемов финансовых ресурсов (млн. руб.), полученных в рамках эффективного расходования бюджетных средств (СБ) и привлечения внебюджетных средств (ВС), по направлениям:</w:t>
      </w:r>
    </w:p>
    <w:p w:rsidR="00E93110" w:rsidRPr="00E93110" w:rsidRDefault="00E93110" w:rsidP="00C02958">
      <w:pPr>
        <w:spacing w:after="0"/>
        <w:ind w:right="533"/>
        <w:jc w:val="both"/>
        <w:rPr>
          <w:rFonts w:ascii="Times New Roman" w:hAnsi="Times New Roman" w:cs="Times New Roman"/>
          <w:sz w:val="20"/>
          <w:szCs w:val="20"/>
        </w:rPr>
      </w:pPr>
    </w:p>
    <w:tbl>
      <w:tblPr>
        <w:tblpPr w:leftFromText="180" w:rightFromText="180" w:vertAnchor="text" w:horzAnchor="margin" w:tblpY="192"/>
        <w:tblW w:w="14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1288"/>
        <w:gridCol w:w="1288"/>
        <w:gridCol w:w="1289"/>
        <w:gridCol w:w="1289"/>
        <w:gridCol w:w="1290"/>
        <w:gridCol w:w="1290"/>
        <w:gridCol w:w="1290"/>
        <w:gridCol w:w="1290"/>
        <w:gridCol w:w="1290"/>
        <w:gridCol w:w="1290"/>
      </w:tblGrid>
      <w:tr w:rsidR="00C02958" w:rsidRPr="00E93110" w:rsidTr="00C02958">
        <w:tc>
          <w:tcPr>
            <w:tcW w:w="2037"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Объект финансирования</w:t>
            </w:r>
          </w:p>
        </w:tc>
        <w:tc>
          <w:tcPr>
            <w:tcW w:w="2576" w:type="dxa"/>
            <w:gridSpan w:val="2"/>
          </w:tcPr>
          <w:p w:rsidR="00C02958" w:rsidRPr="00C02958" w:rsidRDefault="00C02958" w:rsidP="00C02958">
            <w:pPr>
              <w:jc w:val="center"/>
              <w:rPr>
                <w:rFonts w:ascii="Times New Roman" w:hAnsi="Times New Roman" w:cs="Times New Roman"/>
                <w:sz w:val="24"/>
                <w:szCs w:val="24"/>
              </w:rPr>
            </w:pPr>
            <w:r w:rsidRPr="00C02958">
              <w:rPr>
                <w:rFonts w:ascii="Times New Roman" w:hAnsi="Times New Roman" w:cs="Times New Roman"/>
                <w:sz w:val="24"/>
                <w:szCs w:val="24"/>
              </w:rPr>
              <w:t>2016</w:t>
            </w:r>
          </w:p>
        </w:tc>
        <w:tc>
          <w:tcPr>
            <w:tcW w:w="2578" w:type="dxa"/>
            <w:gridSpan w:val="2"/>
          </w:tcPr>
          <w:p w:rsidR="00C02958" w:rsidRPr="00C02958" w:rsidRDefault="00C02958" w:rsidP="00C02958">
            <w:pPr>
              <w:jc w:val="center"/>
              <w:rPr>
                <w:rFonts w:ascii="Times New Roman" w:hAnsi="Times New Roman" w:cs="Times New Roman"/>
                <w:sz w:val="24"/>
                <w:szCs w:val="24"/>
              </w:rPr>
            </w:pPr>
            <w:r w:rsidRPr="00C02958">
              <w:rPr>
                <w:rFonts w:ascii="Times New Roman" w:hAnsi="Times New Roman" w:cs="Times New Roman"/>
                <w:sz w:val="24"/>
                <w:szCs w:val="24"/>
              </w:rPr>
              <w:t>2017</w:t>
            </w:r>
          </w:p>
        </w:tc>
        <w:tc>
          <w:tcPr>
            <w:tcW w:w="2580" w:type="dxa"/>
            <w:gridSpan w:val="2"/>
          </w:tcPr>
          <w:p w:rsidR="00C02958" w:rsidRPr="00C02958" w:rsidRDefault="00C02958" w:rsidP="00C02958">
            <w:pPr>
              <w:jc w:val="center"/>
              <w:rPr>
                <w:rFonts w:ascii="Times New Roman" w:hAnsi="Times New Roman" w:cs="Times New Roman"/>
                <w:sz w:val="24"/>
                <w:szCs w:val="24"/>
              </w:rPr>
            </w:pPr>
            <w:r w:rsidRPr="00C02958">
              <w:rPr>
                <w:rFonts w:ascii="Times New Roman" w:hAnsi="Times New Roman" w:cs="Times New Roman"/>
                <w:sz w:val="24"/>
                <w:szCs w:val="24"/>
              </w:rPr>
              <w:t>2018</w:t>
            </w:r>
          </w:p>
        </w:tc>
        <w:tc>
          <w:tcPr>
            <w:tcW w:w="2580" w:type="dxa"/>
            <w:gridSpan w:val="2"/>
          </w:tcPr>
          <w:p w:rsidR="00C02958" w:rsidRPr="00C02958" w:rsidRDefault="00C02958" w:rsidP="00C02958">
            <w:pPr>
              <w:jc w:val="center"/>
              <w:rPr>
                <w:rFonts w:ascii="Times New Roman" w:hAnsi="Times New Roman" w:cs="Times New Roman"/>
                <w:sz w:val="24"/>
                <w:szCs w:val="24"/>
              </w:rPr>
            </w:pPr>
            <w:r w:rsidRPr="00C02958">
              <w:rPr>
                <w:rFonts w:ascii="Times New Roman" w:hAnsi="Times New Roman" w:cs="Times New Roman"/>
                <w:sz w:val="24"/>
                <w:szCs w:val="24"/>
              </w:rPr>
              <w:t>2019</w:t>
            </w:r>
          </w:p>
        </w:tc>
        <w:tc>
          <w:tcPr>
            <w:tcW w:w="2580" w:type="dxa"/>
            <w:gridSpan w:val="2"/>
          </w:tcPr>
          <w:p w:rsidR="00C02958" w:rsidRPr="00C02958" w:rsidRDefault="00C02958" w:rsidP="00C02958">
            <w:pPr>
              <w:jc w:val="center"/>
              <w:rPr>
                <w:rFonts w:ascii="Times New Roman" w:hAnsi="Times New Roman" w:cs="Times New Roman"/>
                <w:sz w:val="24"/>
                <w:szCs w:val="24"/>
              </w:rPr>
            </w:pPr>
            <w:r w:rsidRPr="00C02958">
              <w:rPr>
                <w:rFonts w:ascii="Times New Roman" w:hAnsi="Times New Roman" w:cs="Times New Roman"/>
                <w:sz w:val="24"/>
                <w:szCs w:val="24"/>
              </w:rPr>
              <w:t>2020</w:t>
            </w:r>
          </w:p>
        </w:tc>
      </w:tr>
      <w:tr w:rsidR="00C02958" w:rsidRPr="00E93110" w:rsidTr="00C02958">
        <w:tc>
          <w:tcPr>
            <w:tcW w:w="2037" w:type="dxa"/>
          </w:tcPr>
          <w:p w:rsidR="00C02958" w:rsidRPr="00C02958" w:rsidRDefault="00C02958" w:rsidP="00C02958">
            <w:pPr>
              <w:rPr>
                <w:rFonts w:ascii="Times New Roman" w:hAnsi="Times New Roman" w:cs="Times New Roman"/>
                <w:sz w:val="24"/>
                <w:szCs w:val="24"/>
              </w:rPr>
            </w:pPr>
          </w:p>
        </w:tc>
        <w:tc>
          <w:tcPr>
            <w:tcW w:w="1288"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СБ</w:t>
            </w:r>
          </w:p>
        </w:tc>
        <w:tc>
          <w:tcPr>
            <w:tcW w:w="1288"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ВС</w:t>
            </w:r>
          </w:p>
        </w:tc>
        <w:tc>
          <w:tcPr>
            <w:tcW w:w="1289"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СБ</w:t>
            </w:r>
          </w:p>
        </w:tc>
        <w:tc>
          <w:tcPr>
            <w:tcW w:w="1289"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ВС</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СБ</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ВС</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СБ</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ВС</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СБ</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ВС</w:t>
            </w:r>
          </w:p>
        </w:tc>
      </w:tr>
      <w:tr w:rsidR="00C02958" w:rsidRPr="00E93110" w:rsidTr="00C02958">
        <w:tc>
          <w:tcPr>
            <w:tcW w:w="2037"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Реализация государственного задания</w:t>
            </w:r>
          </w:p>
        </w:tc>
        <w:tc>
          <w:tcPr>
            <w:tcW w:w="1288"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lang w:val="en-GB"/>
              </w:rPr>
              <w:t>38930920</w:t>
            </w:r>
          </w:p>
        </w:tc>
        <w:tc>
          <w:tcPr>
            <w:tcW w:w="1288"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302000</w:t>
            </w:r>
          </w:p>
        </w:tc>
        <w:tc>
          <w:tcPr>
            <w:tcW w:w="1289"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lang w:val="en-GB"/>
              </w:rPr>
              <w:t>42091780</w:t>
            </w:r>
          </w:p>
        </w:tc>
        <w:tc>
          <w:tcPr>
            <w:tcW w:w="1289"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318100</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lang w:val="en-GB"/>
              </w:rPr>
              <w:t>45099590</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334800</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lang w:val="en-GB"/>
              </w:rPr>
              <w:t>48707557</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336790</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lang w:val="en-GB"/>
              </w:rPr>
              <w:t>52604161</w:t>
            </w:r>
          </w:p>
        </w:tc>
        <w:tc>
          <w:tcPr>
            <w:tcW w:w="1290" w:type="dxa"/>
          </w:tcPr>
          <w:p w:rsidR="00C02958" w:rsidRPr="00C02958" w:rsidRDefault="00C02958" w:rsidP="00C02958">
            <w:pPr>
              <w:rPr>
                <w:rFonts w:ascii="Times New Roman" w:hAnsi="Times New Roman" w:cs="Times New Roman"/>
                <w:sz w:val="24"/>
                <w:szCs w:val="24"/>
              </w:rPr>
            </w:pPr>
            <w:r w:rsidRPr="00C02958">
              <w:rPr>
                <w:rFonts w:ascii="Times New Roman" w:hAnsi="Times New Roman" w:cs="Times New Roman"/>
                <w:sz w:val="24"/>
                <w:szCs w:val="24"/>
              </w:rPr>
              <w:t>354629</w:t>
            </w:r>
          </w:p>
        </w:tc>
      </w:tr>
      <w:tr w:rsidR="00C02958" w:rsidRPr="00E93110" w:rsidTr="00C02958">
        <w:tc>
          <w:tcPr>
            <w:tcW w:w="2037" w:type="dxa"/>
          </w:tcPr>
          <w:p w:rsidR="00C02958" w:rsidRPr="00C02958" w:rsidRDefault="00C02958" w:rsidP="00C02958">
            <w:pPr>
              <w:rPr>
                <w:rFonts w:ascii="Times New Roman" w:hAnsi="Times New Roman" w:cs="Times New Roman"/>
                <w:b/>
                <w:sz w:val="24"/>
                <w:szCs w:val="24"/>
              </w:rPr>
            </w:pPr>
            <w:r w:rsidRPr="00C02958">
              <w:rPr>
                <w:rFonts w:ascii="Times New Roman" w:hAnsi="Times New Roman" w:cs="Times New Roman"/>
                <w:b/>
                <w:sz w:val="24"/>
                <w:szCs w:val="24"/>
              </w:rPr>
              <w:t>ИТОГО</w:t>
            </w:r>
          </w:p>
        </w:tc>
        <w:tc>
          <w:tcPr>
            <w:tcW w:w="2576" w:type="dxa"/>
            <w:gridSpan w:val="2"/>
          </w:tcPr>
          <w:p w:rsidR="00C02958" w:rsidRPr="00C02958" w:rsidRDefault="00C02958" w:rsidP="00C02958">
            <w:pPr>
              <w:rPr>
                <w:rFonts w:ascii="Times New Roman" w:hAnsi="Times New Roman" w:cs="Times New Roman"/>
                <w:b/>
                <w:sz w:val="24"/>
                <w:szCs w:val="24"/>
              </w:rPr>
            </w:pPr>
            <w:r w:rsidRPr="00C02958">
              <w:rPr>
                <w:rFonts w:ascii="Times New Roman" w:hAnsi="Times New Roman" w:cs="Times New Roman"/>
                <w:b/>
                <w:sz w:val="24"/>
                <w:szCs w:val="24"/>
              </w:rPr>
              <w:t>39232920</w:t>
            </w:r>
          </w:p>
        </w:tc>
        <w:tc>
          <w:tcPr>
            <w:tcW w:w="2578" w:type="dxa"/>
            <w:gridSpan w:val="2"/>
          </w:tcPr>
          <w:p w:rsidR="00C02958" w:rsidRPr="00C02958" w:rsidRDefault="00C02958" w:rsidP="00C02958">
            <w:pPr>
              <w:rPr>
                <w:rFonts w:ascii="Times New Roman" w:hAnsi="Times New Roman" w:cs="Times New Roman"/>
                <w:b/>
                <w:sz w:val="24"/>
                <w:szCs w:val="24"/>
              </w:rPr>
            </w:pPr>
            <w:r w:rsidRPr="00C02958">
              <w:rPr>
                <w:rFonts w:ascii="Times New Roman" w:hAnsi="Times New Roman" w:cs="Times New Roman"/>
                <w:b/>
                <w:sz w:val="24"/>
                <w:szCs w:val="24"/>
              </w:rPr>
              <w:t>42409880</w:t>
            </w:r>
          </w:p>
        </w:tc>
        <w:tc>
          <w:tcPr>
            <w:tcW w:w="2580" w:type="dxa"/>
            <w:gridSpan w:val="2"/>
          </w:tcPr>
          <w:p w:rsidR="00C02958" w:rsidRPr="00C02958" w:rsidRDefault="00C02958" w:rsidP="00C02958">
            <w:pPr>
              <w:rPr>
                <w:rFonts w:ascii="Times New Roman" w:hAnsi="Times New Roman" w:cs="Times New Roman"/>
                <w:b/>
                <w:sz w:val="24"/>
                <w:szCs w:val="24"/>
              </w:rPr>
            </w:pPr>
            <w:r w:rsidRPr="00C02958">
              <w:rPr>
                <w:rFonts w:ascii="Times New Roman" w:hAnsi="Times New Roman" w:cs="Times New Roman"/>
                <w:b/>
                <w:sz w:val="24"/>
                <w:szCs w:val="24"/>
              </w:rPr>
              <w:t>45434390</w:t>
            </w:r>
          </w:p>
        </w:tc>
        <w:tc>
          <w:tcPr>
            <w:tcW w:w="2580" w:type="dxa"/>
            <w:gridSpan w:val="2"/>
          </w:tcPr>
          <w:p w:rsidR="00C02958" w:rsidRPr="00C02958" w:rsidRDefault="00C02958" w:rsidP="00C02958">
            <w:pPr>
              <w:rPr>
                <w:rFonts w:ascii="Times New Roman" w:hAnsi="Times New Roman" w:cs="Times New Roman"/>
                <w:b/>
                <w:sz w:val="24"/>
                <w:szCs w:val="24"/>
              </w:rPr>
            </w:pPr>
            <w:r w:rsidRPr="00C02958">
              <w:rPr>
                <w:rFonts w:ascii="Times New Roman" w:hAnsi="Times New Roman" w:cs="Times New Roman"/>
                <w:b/>
                <w:sz w:val="24"/>
                <w:szCs w:val="24"/>
              </w:rPr>
              <w:t>49044347</w:t>
            </w:r>
          </w:p>
        </w:tc>
        <w:tc>
          <w:tcPr>
            <w:tcW w:w="2580" w:type="dxa"/>
            <w:gridSpan w:val="2"/>
          </w:tcPr>
          <w:p w:rsidR="00C02958" w:rsidRPr="00C02958" w:rsidRDefault="00C02958" w:rsidP="00C02958">
            <w:pPr>
              <w:rPr>
                <w:rFonts w:ascii="Times New Roman" w:hAnsi="Times New Roman" w:cs="Times New Roman"/>
                <w:b/>
                <w:sz w:val="24"/>
                <w:szCs w:val="24"/>
              </w:rPr>
            </w:pPr>
            <w:r w:rsidRPr="00C02958">
              <w:rPr>
                <w:rFonts w:ascii="Times New Roman" w:hAnsi="Times New Roman" w:cs="Times New Roman"/>
                <w:b/>
                <w:sz w:val="24"/>
                <w:szCs w:val="24"/>
              </w:rPr>
              <w:t>52958790</w:t>
            </w:r>
          </w:p>
        </w:tc>
      </w:tr>
    </w:tbl>
    <w:p w:rsidR="00E93110" w:rsidRPr="00E93110" w:rsidRDefault="00E93110" w:rsidP="00E93110">
      <w:pPr>
        <w:ind w:right="533"/>
        <w:jc w:val="both"/>
        <w:rPr>
          <w:rFonts w:ascii="Times New Roman" w:hAnsi="Times New Roman" w:cs="Times New Roman"/>
          <w:sz w:val="20"/>
          <w:szCs w:val="20"/>
        </w:rPr>
      </w:pPr>
    </w:p>
    <w:p w:rsidR="00E93110" w:rsidRPr="00E93110" w:rsidRDefault="00E93110" w:rsidP="00E93110">
      <w:pPr>
        <w:rPr>
          <w:rFonts w:ascii="Times New Roman" w:hAnsi="Times New Roman" w:cs="Times New Roman"/>
          <w:b/>
        </w:rPr>
      </w:pPr>
    </w:p>
    <w:p w:rsidR="00E93110" w:rsidRPr="00E93110" w:rsidRDefault="00E93110" w:rsidP="00E93110">
      <w:pPr>
        <w:tabs>
          <w:tab w:val="left" w:pos="4380"/>
        </w:tabs>
        <w:spacing w:after="0" w:line="240" w:lineRule="auto"/>
        <w:rPr>
          <w:rFonts w:ascii="Times New Roman" w:hAnsi="Times New Roman" w:cs="Times New Roman"/>
          <w:sz w:val="28"/>
          <w:szCs w:val="28"/>
        </w:rPr>
      </w:pPr>
    </w:p>
    <w:sectPr w:rsidR="00E93110" w:rsidRPr="00E93110" w:rsidSect="00C02958">
      <w:pgSz w:w="16838" w:h="11906" w:orient="landscape"/>
      <w:pgMar w:top="851" w:right="1134" w:bottom="1701" w:left="1134"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ED" w:rsidRDefault="006809ED" w:rsidP="00BA2D72">
      <w:pPr>
        <w:spacing w:after="0" w:line="240" w:lineRule="auto"/>
      </w:pPr>
      <w:r>
        <w:separator/>
      </w:r>
    </w:p>
  </w:endnote>
  <w:endnote w:type="continuationSeparator" w:id="0">
    <w:p w:rsidR="006809ED" w:rsidRDefault="006809ED" w:rsidP="00BA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B4" w:rsidRDefault="006809ED">
    <w:pPr>
      <w:pStyle w:val="a3"/>
    </w:pPr>
    <w:r>
      <w:fldChar w:fldCharType="begin"/>
    </w:r>
    <w:r>
      <w:instrText xml:space="preserve"> PAGE   \* MERGEFORMAT </w:instrText>
    </w:r>
    <w:r>
      <w:fldChar w:fldCharType="separate"/>
    </w:r>
    <w:r w:rsidR="001D1495">
      <w:rPr>
        <w:noProof/>
      </w:rPr>
      <w:t>38</w:t>
    </w:r>
    <w:r>
      <w:rPr>
        <w:noProof/>
      </w:rPr>
      <w:fldChar w:fldCharType="end"/>
    </w:r>
  </w:p>
  <w:p w:rsidR="002025B4" w:rsidRDefault="002025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ED" w:rsidRDefault="006809ED" w:rsidP="00BA2D72">
      <w:pPr>
        <w:spacing w:after="0" w:line="240" w:lineRule="auto"/>
      </w:pPr>
      <w:r>
        <w:separator/>
      </w:r>
    </w:p>
  </w:footnote>
  <w:footnote w:type="continuationSeparator" w:id="0">
    <w:p w:rsidR="006809ED" w:rsidRDefault="006809ED" w:rsidP="00BA2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AF5"/>
    <w:multiLevelType w:val="hybridMultilevel"/>
    <w:tmpl w:val="018CCB18"/>
    <w:lvl w:ilvl="0" w:tplc="D048097A">
      <w:start w:val="1"/>
      <w:numFmt w:val="decimal"/>
      <w:lvlText w:val="%1."/>
      <w:lvlJc w:val="left"/>
      <w:pPr>
        <w:ind w:left="192" w:hanging="360"/>
      </w:pPr>
      <w:rPr>
        <w:rFonts w:hint="default"/>
      </w:rPr>
    </w:lvl>
    <w:lvl w:ilvl="1" w:tplc="04190019" w:tentative="1">
      <w:start w:val="1"/>
      <w:numFmt w:val="lowerLetter"/>
      <w:lvlText w:val="%2."/>
      <w:lvlJc w:val="left"/>
      <w:pPr>
        <w:ind w:left="912" w:hanging="360"/>
      </w:pPr>
    </w:lvl>
    <w:lvl w:ilvl="2" w:tplc="0419001B" w:tentative="1">
      <w:start w:val="1"/>
      <w:numFmt w:val="lowerRoman"/>
      <w:lvlText w:val="%3."/>
      <w:lvlJc w:val="right"/>
      <w:pPr>
        <w:ind w:left="1632" w:hanging="180"/>
      </w:pPr>
    </w:lvl>
    <w:lvl w:ilvl="3" w:tplc="0419000F" w:tentative="1">
      <w:start w:val="1"/>
      <w:numFmt w:val="decimal"/>
      <w:lvlText w:val="%4."/>
      <w:lvlJc w:val="left"/>
      <w:pPr>
        <w:ind w:left="2352" w:hanging="360"/>
      </w:pPr>
    </w:lvl>
    <w:lvl w:ilvl="4" w:tplc="04190019" w:tentative="1">
      <w:start w:val="1"/>
      <w:numFmt w:val="lowerLetter"/>
      <w:lvlText w:val="%5."/>
      <w:lvlJc w:val="left"/>
      <w:pPr>
        <w:ind w:left="3072" w:hanging="360"/>
      </w:pPr>
    </w:lvl>
    <w:lvl w:ilvl="5" w:tplc="0419001B" w:tentative="1">
      <w:start w:val="1"/>
      <w:numFmt w:val="lowerRoman"/>
      <w:lvlText w:val="%6."/>
      <w:lvlJc w:val="right"/>
      <w:pPr>
        <w:ind w:left="3792" w:hanging="180"/>
      </w:pPr>
    </w:lvl>
    <w:lvl w:ilvl="6" w:tplc="0419000F" w:tentative="1">
      <w:start w:val="1"/>
      <w:numFmt w:val="decimal"/>
      <w:lvlText w:val="%7."/>
      <w:lvlJc w:val="left"/>
      <w:pPr>
        <w:ind w:left="4512" w:hanging="360"/>
      </w:pPr>
    </w:lvl>
    <w:lvl w:ilvl="7" w:tplc="04190019" w:tentative="1">
      <w:start w:val="1"/>
      <w:numFmt w:val="lowerLetter"/>
      <w:lvlText w:val="%8."/>
      <w:lvlJc w:val="left"/>
      <w:pPr>
        <w:ind w:left="5232" w:hanging="360"/>
      </w:pPr>
    </w:lvl>
    <w:lvl w:ilvl="8" w:tplc="0419001B" w:tentative="1">
      <w:start w:val="1"/>
      <w:numFmt w:val="lowerRoman"/>
      <w:lvlText w:val="%9."/>
      <w:lvlJc w:val="right"/>
      <w:pPr>
        <w:ind w:left="5952" w:hanging="180"/>
      </w:pPr>
    </w:lvl>
  </w:abstractNum>
  <w:abstractNum w:abstractNumId="1">
    <w:nsid w:val="65F24303"/>
    <w:multiLevelType w:val="multilevel"/>
    <w:tmpl w:val="0714CE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1BDD"/>
    <w:rsid w:val="000E1947"/>
    <w:rsid w:val="001D1495"/>
    <w:rsid w:val="002025B4"/>
    <w:rsid w:val="00291BDD"/>
    <w:rsid w:val="006809ED"/>
    <w:rsid w:val="00AD28C1"/>
    <w:rsid w:val="00B6512D"/>
    <w:rsid w:val="00BA2D72"/>
    <w:rsid w:val="00C02958"/>
    <w:rsid w:val="00E93110"/>
    <w:rsid w:val="00EC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72"/>
  </w:style>
  <w:style w:type="paragraph" w:styleId="1">
    <w:name w:val="heading 1"/>
    <w:basedOn w:val="a"/>
    <w:next w:val="a"/>
    <w:link w:val="10"/>
    <w:uiPriority w:val="9"/>
    <w:qFormat/>
    <w:rsid w:val="00291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291B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0E194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19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194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1B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291BDD"/>
    <w:rPr>
      <w:rFonts w:ascii="Times New Roman" w:eastAsia="Times New Roman" w:hAnsi="Times New Roman" w:cs="Times New Roman"/>
      <w:sz w:val="24"/>
      <w:szCs w:val="24"/>
    </w:rPr>
  </w:style>
  <w:style w:type="character" w:customStyle="1" w:styleId="40">
    <w:name w:val="Заголовок 4 Знак"/>
    <w:basedOn w:val="a0"/>
    <w:link w:val="4"/>
    <w:rsid w:val="00291BDD"/>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291BDD"/>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291BD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91BDD"/>
    <w:rPr>
      <w:b/>
      <w:bCs/>
    </w:rPr>
  </w:style>
  <w:style w:type="paragraph" w:styleId="a7">
    <w:name w:val="List Paragraph"/>
    <w:basedOn w:val="a"/>
    <w:uiPriority w:val="34"/>
    <w:qFormat/>
    <w:rsid w:val="00291BDD"/>
    <w:pPr>
      <w:ind w:left="720"/>
      <w:contextualSpacing/>
    </w:pPr>
    <w:rPr>
      <w:rFonts w:ascii="Calibri" w:eastAsia="Times New Roman" w:hAnsi="Calibri" w:cs="Times New Roman"/>
    </w:rPr>
  </w:style>
  <w:style w:type="character" w:customStyle="1" w:styleId="apple-converted-space">
    <w:name w:val="apple-converted-space"/>
    <w:basedOn w:val="a0"/>
    <w:rsid w:val="00291BDD"/>
  </w:style>
  <w:style w:type="paragraph" w:styleId="a8">
    <w:name w:val="Balloon Text"/>
    <w:basedOn w:val="a"/>
    <w:link w:val="a9"/>
    <w:uiPriority w:val="99"/>
    <w:semiHidden/>
    <w:unhideWhenUsed/>
    <w:rsid w:val="00291B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1BDD"/>
    <w:rPr>
      <w:rFonts w:ascii="Tahoma" w:hAnsi="Tahoma" w:cs="Tahoma"/>
      <w:sz w:val="16"/>
      <w:szCs w:val="16"/>
    </w:rPr>
  </w:style>
  <w:style w:type="character" w:customStyle="1" w:styleId="50">
    <w:name w:val="Заголовок 5 Знак"/>
    <w:basedOn w:val="a0"/>
    <w:link w:val="5"/>
    <w:uiPriority w:val="9"/>
    <w:semiHidden/>
    <w:rsid w:val="000E194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194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1947"/>
    <w:rPr>
      <w:rFonts w:asciiTheme="majorHAnsi" w:eastAsiaTheme="majorEastAsia" w:hAnsiTheme="majorHAnsi" w:cstheme="majorBidi"/>
      <w:i/>
      <w:iCs/>
      <w:color w:val="404040" w:themeColor="text1" w:themeTint="BF"/>
    </w:rPr>
  </w:style>
  <w:style w:type="paragraph" w:styleId="aa">
    <w:name w:val="caption"/>
    <w:basedOn w:val="a"/>
    <w:next w:val="a"/>
    <w:qFormat/>
    <w:rsid w:val="000E1947"/>
    <w:pPr>
      <w:widowControl w:val="0"/>
      <w:spacing w:after="0" w:line="240" w:lineRule="auto"/>
      <w:jc w:val="center"/>
    </w:pPr>
    <w:rPr>
      <w:rFonts w:ascii="Times New Roman" w:eastAsia="Times New Roman" w:hAnsi="Times New Roman" w:cs="Times New Roman"/>
      <w:b/>
      <w:sz w:val="24"/>
      <w:szCs w:val="20"/>
    </w:rPr>
  </w:style>
  <w:style w:type="paragraph" w:styleId="2">
    <w:name w:val="Body Text 2"/>
    <w:basedOn w:val="a"/>
    <w:link w:val="20"/>
    <w:rsid w:val="00E93110"/>
    <w:pPr>
      <w:autoSpaceDE w:val="0"/>
      <w:autoSpaceDN w:val="0"/>
      <w:spacing w:after="0" w:line="312"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rsid w:val="00E93110"/>
    <w:rPr>
      <w:rFonts w:ascii="Times New Roman" w:eastAsia="Times New Roman" w:hAnsi="Times New Roman" w:cs="Times New Roman"/>
      <w:color w:val="000000"/>
      <w:sz w:val="24"/>
      <w:szCs w:val="24"/>
    </w:rPr>
  </w:style>
  <w:style w:type="paragraph" w:customStyle="1" w:styleId="Default">
    <w:name w:val="Default"/>
    <w:rsid w:val="00E93110"/>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andia.ru/2292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55355-3122-42DA-8C71-3EBFE1B3D94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6944DDC2-A376-4985-A750-7AE46F26E330}" type="asst">
      <dgm:prSet phldrT="[Текст]" custT="1"/>
      <dgm:spPr/>
      <dgm:t>
        <a:bodyPr/>
        <a:lstStyle/>
        <a:p>
          <a:r>
            <a:rPr lang="ru-RU" sz="1200"/>
            <a:t>Общее Собрание трудового коллектива</a:t>
          </a:r>
        </a:p>
      </dgm:t>
    </dgm:pt>
    <dgm:pt modelId="{003D5BFE-3F19-48C6-9B02-2BA994FE10F0}" type="parTrans" cxnId="{E7704833-B9CE-4A42-89E9-4C296B378E38}">
      <dgm:prSet/>
      <dgm:spPr/>
      <dgm:t>
        <a:bodyPr/>
        <a:lstStyle/>
        <a:p>
          <a:endParaRPr lang="ru-RU"/>
        </a:p>
      </dgm:t>
    </dgm:pt>
    <dgm:pt modelId="{7613B3D0-4608-4782-A8E3-9B9323BB8BBB}" type="sibTrans" cxnId="{E7704833-B9CE-4A42-89E9-4C296B378E38}">
      <dgm:prSet/>
      <dgm:spPr/>
      <dgm:t>
        <a:bodyPr/>
        <a:lstStyle/>
        <a:p>
          <a:endParaRPr lang="ru-RU"/>
        </a:p>
      </dgm:t>
    </dgm:pt>
    <dgm:pt modelId="{F580B07C-6644-4472-8139-F99D8B41AB6D}">
      <dgm:prSet phldrT="[Текст]" custT="1"/>
      <dgm:spPr/>
      <dgm:t>
        <a:bodyPr/>
        <a:lstStyle/>
        <a:p>
          <a:r>
            <a:rPr lang="ru-RU" sz="1200"/>
            <a:t>Заведующий ГБДОУ</a:t>
          </a:r>
        </a:p>
      </dgm:t>
    </dgm:pt>
    <dgm:pt modelId="{FC944E97-2466-477E-89F1-37C270092854}" type="sibTrans" cxnId="{A5494EDF-29A9-4D0C-90F6-D9BBC7D1D2DD}">
      <dgm:prSet/>
      <dgm:spPr/>
      <dgm:t>
        <a:bodyPr/>
        <a:lstStyle/>
        <a:p>
          <a:endParaRPr lang="ru-RU"/>
        </a:p>
      </dgm:t>
    </dgm:pt>
    <dgm:pt modelId="{C8252115-0237-41F2-8E5D-AD5B4AEAD575}" type="parTrans" cxnId="{A5494EDF-29A9-4D0C-90F6-D9BBC7D1D2DD}">
      <dgm:prSet/>
      <dgm:spPr/>
      <dgm:t>
        <a:bodyPr/>
        <a:lstStyle/>
        <a:p>
          <a:endParaRPr lang="ru-RU"/>
        </a:p>
      </dgm:t>
    </dgm:pt>
    <dgm:pt modelId="{8730270B-E1AF-49E5-9B8F-73AE5326D21B}" type="asst">
      <dgm:prSet custT="1"/>
      <dgm:spPr/>
      <dgm:t>
        <a:bodyPr/>
        <a:lstStyle/>
        <a:p>
          <a:r>
            <a:rPr lang="ru-RU" sz="1200"/>
            <a:t>Педагогический совет</a:t>
          </a:r>
        </a:p>
      </dgm:t>
    </dgm:pt>
    <dgm:pt modelId="{25D1FAD3-77B4-4D01-B8D8-C17455C5A39E}" type="parTrans" cxnId="{DEC78E05-57E2-47D2-AF80-FA65DCD1DFF5}">
      <dgm:prSet/>
      <dgm:spPr/>
      <dgm:t>
        <a:bodyPr/>
        <a:lstStyle/>
        <a:p>
          <a:endParaRPr lang="ru-RU"/>
        </a:p>
      </dgm:t>
    </dgm:pt>
    <dgm:pt modelId="{BF587277-FB69-43E5-9319-9A93C6F7A251}" type="sibTrans" cxnId="{DEC78E05-57E2-47D2-AF80-FA65DCD1DFF5}">
      <dgm:prSet/>
      <dgm:spPr/>
      <dgm:t>
        <a:bodyPr/>
        <a:lstStyle/>
        <a:p>
          <a:endParaRPr lang="ru-RU"/>
        </a:p>
      </dgm:t>
    </dgm:pt>
    <dgm:pt modelId="{2377A93F-A83D-4AE4-9352-E8EAB33C0EED}" type="asst">
      <dgm:prSet custT="1"/>
      <dgm:spPr/>
      <dgm:t>
        <a:bodyPr/>
        <a:lstStyle/>
        <a:p>
          <a:r>
            <a:rPr lang="ru-RU" sz="1200"/>
            <a:t>Родительский комитет</a:t>
          </a:r>
        </a:p>
      </dgm:t>
    </dgm:pt>
    <dgm:pt modelId="{696104A9-2A3D-4702-B291-4633CB46DB50}" type="parTrans" cxnId="{52474ED6-4444-4E8E-9012-372C8C4EB1E3}">
      <dgm:prSet/>
      <dgm:spPr/>
      <dgm:t>
        <a:bodyPr/>
        <a:lstStyle/>
        <a:p>
          <a:endParaRPr lang="ru-RU"/>
        </a:p>
      </dgm:t>
    </dgm:pt>
    <dgm:pt modelId="{C3766717-94A7-4165-9CFE-42CC667774A9}" type="sibTrans" cxnId="{52474ED6-4444-4E8E-9012-372C8C4EB1E3}">
      <dgm:prSet/>
      <dgm:spPr/>
      <dgm:t>
        <a:bodyPr/>
        <a:lstStyle/>
        <a:p>
          <a:endParaRPr lang="ru-RU"/>
        </a:p>
      </dgm:t>
    </dgm:pt>
    <dgm:pt modelId="{D86918BB-E04E-4F76-9CC2-4DF082917B43}" type="asst">
      <dgm:prSet custT="1"/>
      <dgm:spPr/>
      <dgm:t>
        <a:bodyPr/>
        <a:lstStyle/>
        <a:p>
          <a:pPr algn="ctr"/>
          <a:r>
            <a:rPr lang="ru-RU" sz="1200"/>
            <a:t>Заместитель по учебно-воспитательной работе</a:t>
          </a:r>
        </a:p>
      </dgm:t>
    </dgm:pt>
    <dgm:pt modelId="{233E41DB-68A9-4B1C-AB3E-8E5762231FA1}" type="parTrans" cxnId="{19D12506-783D-4C2B-89FB-9948E5E8D405}">
      <dgm:prSet/>
      <dgm:spPr/>
      <dgm:t>
        <a:bodyPr/>
        <a:lstStyle/>
        <a:p>
          <a:endParaRPr lang="ru-RU"/>
        </a:p>
      </dgm:t>
    </dgm:pt>
    <dgm:pt modelId="{149B7BD4-B4AA-4D18-8294-D7D96D3286CF}" type="sibTrans" cxnId="{19D12506-783D-4C2B-89FB-9948E5E8D405}">
      <dgm:prSet/>
      <dgm:spPr/>
      <dgm:t>
        <a:bodyPr/>
        <a:lstStyle/>
        <a:p>
          <a:endParaRPr lang="ru-RU"/>
        </a:p>
      </dgm:t>
    </dgm:pt>
    <dgm:pt modelId="{341B7DD3-4C50-4AC9-B8DF-B84E4CC00F56}" type="asst">
      <dgm:prSet custT="1"/>
      <dgm:spPr/>
      <dgm:t>
        <a:bodyPr/>
        <a:lstStyle/>
        <a:p>
          <a:r>
            <a:rPr lang="ru-RU" sz="1200"/>
            <a:t>Заместитель по административно-хозяйственной работе</a:t>
          </a:r>
        </a:p>
      </dgm:t>
    </dgm:pt>
    <dgm:pt modelId="{B1CAEF47-D8DF-4022-84B9-030AB0EED70A}" type="parTrans" cxnId="{EEB2D759-99A2-4C3B-9581-33C3F2402608}">
      <dgm:prSet/>
      <dgm:spPr/>
      <dgm:t>
        <a:bodyPr/>
        <a:lstStyle/>
        <a:p>
          <a:endParaRPr lang="ru-RU"/>
        </a:p>
      </dgm:t>
    </dgm:pt>
    <dgm:pt modelId="{B2BC044D-6AFD-42FD-A88A-4E16A8EEBF2A}" type="sibTrans" cxnId="{EEB2D759-99A2-4C3B-9581-33C3F2402608}">
      <dgm:prSet/>
      <dgm:spPr/>
      <dgm:t>
        <a:bodyPr/>
        <a:lstStyle/>
        <a:p>
          <a:endParaRPr lang="ru-RU"/>
        </a:p>
      </dgm:t>
    </dgm:pt>
    <dgm:pt modelId="{665BC5A1-93E5-45BF-8DB4-3EF7F06988B1}" type="asst">
      <dgm:prSet custT="1"/>
      <dgm:spPr/>
      <dgm:t>
        <a:bodyPr/>
        <a:lstStyle/>
        <a:p>
          <a:r>
            <a:rPr lang="ru-RU" sz="1200"/>
            <a:t>помощники воспитателя</a:t>
          </a:r>
        </a:p>
        <a:p>
          <a:r>
            <a:rPr lang="ru-RU" sz="1200"/>
            <a:t>обслуживающий персонал</a:t>
          </a:r>
        </a:p>
      </dgm:t>
    </dgm:pt>
    <dgm:pt modelId="{9D5D2B36-8EBB-47DA-9CA2-41F5F026C707}" type="parTrans" cxnId="{D6D73A30-C1F4-4894-A1D7-FC3DBF302911}">
      <dgm:prSet/>
      <dgm:spPr/>
      <dgm:t>
        <a:bodyPr/>
        <a:lstStyle/>
        <a:p>
          <a:endParaRPr lang="ru-RU"/>
        </a:p>
      </dgm:t>
    </dgm:pt>
    <dgm:pt modelId="{D42EF57D-37F1-4EC8-B26F-2DE627439D2A}" type="sibTrans" cxnId="{D6D73A30-C1F4-4894-A1D7-FC3DBF302911}">
      <dgm:prSet/>
      <dgm:spPr/>
      <dgm:t>
        <a:bodyPr/>
        <a:lstStyle/>
        <a:p>
          <a:endParaRPr lang="ru-RU"/>
        </a:p>
      </dgm:t>
    </dgm:pt>
    <dgm:pt modelId="{E06C8D99-6F90-41D5-8F20-505AD1D5982E}" type="asst">
      <dgm:prSet custT="1"/>
      <dgm:spPr/>
      <dgm:t>
        <a:bodyPr/>
        <a:lstStyle/>
        <a:p>
          <a:r>
            <a:rPr lang="ru-RU" sz="1200"/>
            <a:t>Воспитатели</a:t>
          </a:r>
        </a:p>
        <a:p>
          <a:r>
            <a:rPr lang="ru-RU" sz="1200"/>
            <a:t>Педагоги специалисты</a:t>
          </a:r>
        </a:p>
      </dgm:t>
    </dgm:pt>
    <dgm:pt modelId="{473045FA-9CEF-4F02-9A78-EFFFFDC16A0C}" type="parTrans" cxnId="{4A87A645-65B3-4AC1-8F86-6AFD9A224C7C}">
      <dgm:prSet/>
      <dgm:spPr/>
      <dgm:t>
        <a:bodyPr/>
        <a:lstStyle/>
        <a:p>
          <a:endParaRPr lang="ru-RU"/>
        </a:p>
      </dgm:t>
    </dgm:pt>
    <dgm:pt modelId="{025ED441-FE63-43EE-837C-00A78C3E1008}" type="sibTrans" cxnId="{4A87A645-65B3-4AC1-8F86-6AFD9A224C7C}">
      <dgm:prSet/>
      <dgm:spPr/>
      <dgm:t>
        <a:bodyPr/>
        <a:lstStyle/>
        <a:p>
          <a:endParaRPr lang="ru-RU"/>
        </a:p>
      </dgm:t>
    </dgm:pt>
    <dgm:pt modelId="{BBFA45D0-30FB-4C1E-AC76-F0402C60C370}" type="asst">
      <dgm:prSet custT="1"/>
      <dgm:spPr/>
      <dgm:t>
        <a:bodyPr/>
        <a:lstStyle/>
        <a:p>
          <a:r>
            <a:rPr lang="ru-RU" sz="1200"/>
            <a:t>Совет ГБДОУ</a:t>
          </a:r>
        </a:p>
      </dgm:t>
    </dgm:pt>
    <dgm:pt modelId="{369D033D-85A8-47BF-8241-083CEB51BEA0}" type="parTrans" cxnId="{CDC5C595-7854-474E-B268-87E8085DE1BD}">
      <dgm:prSet/>
      <dgm:spPr/>
      <dgm:t>
        <a:bodyPr/>
        <a:lstStyle/>
        <a:p>
          <a:endParaRPr lang="ru-RU"/>
        </a:p>
      </dgm:t>
    </dgm:pt>
    <dgm:pt modelId="{6AC55295-546D-488F-AE0D-18A8FAF8EE99}" type="sibTrans" cxnId="{CDC5C595-7854-474E-B268-87E8085DE1BD}">
      <dgm:prSet/>
      <dgm:spPr/>
      <dgm:t>
        <a:bodyPr/>
        <a:lstStyle/>
        <a:p>
          <a:endParaRPr lang="ru-RU"/>
        </a:p>
      </dgm:t>
    </dgm:pt>
    <dgm:pt modelId="{7AF1EFA7-8ED1-432B-920C-C18285766A97}" type="pres">
      <dgm:prSet presAssocID="{16E55355-3122-42DA-8C71-3EBFE1B3D949}" presName="hierChild1" presStyleCnt="0">
        <dgm:presLayoutVars>
          <dgm:orgChart val="1"/>
          <dgm:chPref val="1"/>
          <dgm:dir/>
          <dgm:animOne val="branch"/>
          <dgm:animLvl val="lvl"/>
          <dgm:resizeHandles/>
        </dgm:presLayoutVars>
      </dgm:prSet>
      <dgm:spPr/>
      <dgm:t>
        <a:bodyPr/>
        <a:lstStyle/>
        <a:p>
          <a:endParaRPr lang="ru-RU"/>
        </a:p>
      </dgm:t>
    </dgm:pt>
    <dgm:pt modelId="{EC25021C-0491-40F3-A44C-98FA68D477E1}" type="pres">
      <dgm:prSet presAssocID="{F580B07C-6644-4472-8139-F99D8B41AB6D}" presName="hierRoot1" presStyleCnt="0">
        <dgm:presLayoutVars>
          <dgm:hierBranch val="init"/>
        </dgm:presLayoutVars>
      </dgm:prSet>
      <dgm:spPr/>
    </dgm:pt>
    <dgm:pt modelId="{6360B2D9-4393-40F8-8007-37E84C221BEE}" type="pres">
      <dgm:prSet presAssocID="{F580B07C-6644-4472-8139-F99D8B41AB6D}" presName="rootComposite1" presStyleCnt="0"/>
      <dgm:spPr/>
    </dgm:pt>
    <dgm:pt modelId="{EE2437D5-6AD8-460F-A7C7-D5423E04C6A2}" type="pres">
      <dgm:prSet presAssocID="{F580B07C-6644-4472-8139-F99D8B41AB6D}" presName="rootText1" presStyleLbl="node0" presStyleIdx="0" presStyleCnt="1" custScaleX="559764" custScaleY="644896" custLinFactY="106529" custLinFactNeighborX="2911" custLinFactNeighborY="200000">
        <dgm:presLayoutVars>
          <dgm:chPref val="3"/>
        </dgm:presLayoutVars>
      </dgm:prSet>
      <dgm:spPr/>
      <dgm:t>
        <a:bodyPr/>
        <a:lstStyle/>
        <a:p>
          <a:endParaRPr lang="ru-RU"/>
        </a:p>
      </dgm:t>
    </dgm:pt>
    <dgm:pt modelId="{38B57B1A-47CE-4FC5-8414-277CBD89A3FC}" type="pres">
      <dgm:prSet presAssocID="{F580B07C-6644-4472-8139-F99D8B41AB6D}" presName="rootConnector1" presStyleLbl="node1" presStyleIdx="0" presStyleCnt="0"/>
      <dgm:spPr/>
      <dgm:t>
        <a:bodyPr/>
        <a:lstStyle/>
        <a:p>
          <a:endParaRPr lang="ru-RU"/>
        </a:p>
      </dgm:t>
    </dgm:pt>
    <dgm:pt modelId="{0DDBD773-72F8-4B1D-9F58-DD482B7EEEC0}" type="pres">
      <dgm:prSet presAssocID="{F580B07C-6644-4472-8139-F99D8B41AB6D}" presName="hierChild2" presStyleCnt="0"/>
      <dgm:spPr/>
    </dgm:pt>
    <dgm:pt modelId="{4DA398C9-4ED6-4543-A748-87FB0112C61D}" type="pres">
      <dgm:prSet presAssocID="{F580B07C-6644-4472-8139-F99D8B41AB6D}" presName="hierChild3" presStyleCnt="0"/>
      <dgm:spPr/>
    </dgm:pt>
    <dgm:pt modelId="{6E7DD99E-48FC-4C34-9FD5-A60C77032E8A}" type="pres">
      <dgm:prSet presAssocID="{003D5BFE-3F19-48C6-9B02-2BA994FE10F0}" presName="Name111" presStyleLbl="parChTrans1D2" presStyleIdx="0" presStyleCnt="6"/>
      <dgm:spPr/>
      <dgm:t>
        <a:bodyPr/>
        <a:lstStyle/>
        <a:p>
          <a:endParaRPr lang="ru-RU"/>
        </a:p>
      </dgm:t>
    </dgm:pt>
    <dgm:pt modelId="{721DEACA-16A3-4B3C-9B97-4D9C4D908B0C}" type="pres">
      <dgm:prSet presAssocID="{6944DDC2-A376-4985-A750-7AE46F26E330}" presName="hierRoot3" presStyleCnt="0">
        <dgm:presLayoutVars>
          <dgm:hierBranch val="init"/>
        </dgm:presLayoutVars>
      </dgm:prSet>
      <dgm:spPr/>
    </dgm:pt>
    <dgm:pt modelId="{E0878D2A-5F06-4AB9-B67C-3F76A05BFBB5}" type="pres">
      <dgm:prSet presAssocID="{6944DDC2-A376-4985-A750-7AE46F26E330}" presName="rootComposite3" presStyleCnt="0"/>
      <dgm:spPr/>
    </dgm:pt>
    <dgm:pt modelId="{92B3DA10-D9DB-4A0E-B2C2-88D0A07297C6}" type="pres">
      <dgm:prSet presAssocID="{6944DDC2-A376-4985-A750-7AE46F26E330}" presName="rootText3" presStyleLbl="asst1" presStyleIdx="0" presStyleCnt="8" custScaleX="582809" custScaleY="375992" custLinFactX="-169683" custLinFactY="-100000" custLinFactNeighborX="-200000" custLinFactNeighborY="-137075">
        <dgm:presLayoutVars>
          <dgm:chPref val="3"/>
        </dgm:presLayoutVars>
      </dgm:prSet>
      <dgm:spPr/>
      <dgm:t>
        <a:bodyPr/>
        <a:lstStyle/>
        <a:p>
          <a:endParaRPr lang="ru-RU"/>
        </a:p>
      </dgm:t>
    </dgm:pt>
    <dgm:pt modelId="{6733E662-0976-4AD5-A565-BB9E3E4ADC3F}" type="pres">
      <dgm:prSet presAssocID="{6944DDC2-A376-4985-A750-7AE46F26E330}" presName="rootConnector3" presStyleLbl="asst1" presStyleIdx="0" presStyleCnt="8"/>
      <dgm:spPr/>
      <dgm:t>
        <a:bodyPr/>
        <a:lstStyle/>
        <a:p>
          <a:endParaRPr lang="ru-RU"/>
        </a:p>
      </dgm:t>
    </dgm:pt>
    <dgm:pt modelId="{04B0F84B-84C5-46B3-B13F-330AB146657F}" type="pres">
      <dgm:prSet presAssocID="{6944DDC2-A376-4985-A750-7AE46F26E330}" presName="hierChild6" presStyleCnt="0"/>
      <dgm:spPr/>
    </dgm:pt>
    <dgm:pt modelId="{FF59F7D6-9FBA-4426-922E-5C71E5DD0F4E}" type="pres">
      <dgm:prSet presAssocID="{6944DDC2-A376-4985-A750-7AE46F26E330}" presName="hierChild7" presStyleCnt="0"/>
      <dgm:spPr/>
    </dgm:pt>
    <dgm:pt modelId="{DEF65B2A-2CDD-40E7-A1E0-2FC7EAD14052}" type="pres">
      <dgm:prSet presAssocID="{25D1FAD3-77B4-4D01-B8D8-C17455C5A39E}" presName="Name111" presStyleLbl="parChTrans1D2" presStyleIdx="1" presStyleCnt="6"/>
      <dgm:spPr/>
      <dgm:t>
        <a:bodyPr/>
        <a:lstStyle/>
        <a:p>
          <a:endParaRPr lang="ru-RU"/>
        </a:p>
      </dgm:t>
    </dgm:pt>
    <dgm:pt modelId="{CBE6BAF0-4F21-45B7-A2F7-85749543E08D}" type="pres">
      <dgm:prSet presAssocID="{8730270B-E1AF-49E5-9B8F-73AE5326D21B}" presName="hierRoot3" presStyleCnt="0">
        <dgm:presLayoutVars>
          <dgm:hierBranch val="init"/>
        </dgm:presLayoutVars>
      </dgm:prSet>
      <dgm:spPr/>
    </dgm:pt>
    <dgm:pt modelId="{4E4B481A-C580-445B-ADBF-44EFAB1D4C8C}" type="pres">
      <dgm:prSet presAssocID="{8730270B-E1AF-49E5-9B8F-73AE5326D21B}" presName="rootComposite3" presStyleCnt="0"/>
      <dgm:spPr/>
    </dgm:pt>
    <dgm:pt modelId="{421537E4-411A-442A-B37F-07DDCB91186D}" type="pres">
      <dgm:prSet presAssocID="{8730270B-E1AF-49E5-9B8F-73AE5326D21B}" presName="rootText3" presStyleLbl="asst1" presStyleIdx="1" presStyleCnt="8" custAng="0" custScaleX="905733" custScaleY="769807" custLinFactX="400000" custLinFactY="-100000" custLinFactNeighborX="415641" custLinFactNeighborY="-189747">
        <dgm:presLayoutVars>
          <dgm:chPref val="3"/>
        </dgm:presLayoutVars>
      </dgm:prSet>
      <dgm:spPr/>
      <dgm:t>
        <a:bodyPr/>
        <a:lstStyle/>
        <a:p>
          <a:endParaRPr lang="ru-RU"/>
        </a:p>
      </dgm:t>
    </dgm:pt>
    <dgm:pt modelId="{BE6172CD-8B25-4C46-82BA-1961102DFF8B}" type="pres">
      <dgm:prSet presAssocID="{8730270B-E1AF-49E5-9B8F-73AE5326D21B}" presName="rootConnector3" presStyleLbl="asst1" presStyleIdx="1" presStyleCnt="8"/>
      <dgm:spPr/>
      <dgm:t>
        <a:bodyPr/>
        <a:lstStyle/>
        <a:p>
          <a:endParaRPr lang="ru-RU"/>
        </a:p>
      </dgm:t>
    </dgm:pt>
    <dgm:pt modelId="{86230357-5AD0-42E3-BB21-E0A68FCED3C4}" type="pres">
      <dgm:prSet presAssocID="{8730270B-E1AF-49E5-9B8F-73AE5326D21B}" presName="hierChild6" presStyleCnt="0"/>
      <dgm:spPr/>
    </dgm:pt>
    <dgm:pt modelId="{2BABB862-1142-4DDB-955D-04C23C370097}" type="pres">
      <dgm:prSet presAssocID="{8730270B-E1AF-49E5-9B8F-73AE5326D21B}" presName="hierChild7" presStyleCnt="0"/>
      <dgm:spPr/>
    </dgm:pt>
    <dgm:pt modelId="{68F09358-2A82-43BB-A12A-3C31D755EB75}" type="pres">
      <dgm:prSet presAssocID="{696104A9-2A3D-4702-B291-4633CB46DB50}" presName="Name111" presStyleLbl="parChTrans1D2" presStyleIdx="2" presStyleCnt="6"/>
      <dgm:spPr/>
      <dgm:t>
        <a:bodyPr/>
        <a:lstStyle/>
        <a:p>
          <a:endParaRPr lang="ru-RU"/>
        </a:p>
      </dgm:t>
    </dgm:pt>
    <dgm:pt modelId="{6DFD681A-5355-4AB9-B00B-7AB338B877CD}" type="pres">
      <dgm:prSet presAssocID="{2377A93F-A83D-4AE4-9352-E8EAB33C0EED}" presName="hierRoot3" presStyleCnt="0">
        <dgm:presLayoutVars>
          <dgm:hierBranch val="init"/>
        </dgm:presLayoutVars>
      </dgm:prSet>
      <dgm:spPr/>
    </dgm:pt>
    <dgm:pt modelId="{E2C681D5-7B52-4852-B3CB-40A6F48CA40A}" type="pres">
      <dgm:prSet presAssocID="{2377A93F-A83D-4AE4-9352-E8EAB33C0EED}" presName="rootComposite3" presStyleCnt="0"/>
      <dgm:spPr/>
    </dgm:pt>
    <dgm:pt modelId="{6C63655D-D69F-4C57-A19A-08A8CAF2279F}" type="pres">
      <dgm:prSet presAssocID="{2377A93F-A83D-4AE4-9352-E8EAB33C0EED}" presName="rootText3" presStyleLbl="asst1" presStyleIdx="2" presStyleCnt="8" custScaleX="668793" custScaleY="566420" custLinFactX="-245079" custLinFactY="-100000" custLinFactNeighborX="-300000" custLinFactNeighborY="-108584">
        <dgm:presLayoutVars>
          <dgm:chPref val="3"/>
        </dgm:presLayoutVars>
      </dgm:prSet>
      <dgm:spPr/>
      <dgm:t>
        <a:bodyPr/>
        <a:lstStyle/>
        <a:p>
          <a:endParaRPr lang="ru-RU"/>
        </a:p>
      </dgm:t>
    </dgm:pt>
    <dgm:pt modelId="{7691CF79-3448-4AB5-880D-705BAE076763}" type="pres">
      <dgm:prSet presAssocID="{2377A93F-A83D-4AE4-9352-E8EAB33C0EED}" presName="rootConnector3" presStyleLbl="asst1" presStyleIdx="2" presStyleCnt="8"/>
      <dgm:spPr/>
      <dgm:t>
        <a:bodyPr/>
        <a:lstStyle/>
        <a:p>
          <a:endParaRPr lang="ru-RU"/>
        </a:p>
      </dgm:t>
    </dgm:pt>
    <dgm:pt modelId="{38A32D9F-29AB-48E3-A0BE-8C84701498A8}" type="pres">
      <dgm:prSet presAssocID="{2377A93F-A83D-4AE4-9352-E8EAB33C0EED}" presName="hierChild6" presStyleCnt="0"/>
      <dgm:spPr/>
    </dgm:pt>
    <dgm:pt modelId="{77F5B5EA-E305-4CC2-9A17-2BF88506F10F}" type="pres">
      <dgm:prSet presAssocID="{2377A93F-A83D-4AE4-9352-E8EAB33C0EED}" presName="hierChild7" presStyleCnt="0"/>
      <dgm:spPr/>
    </dgm:pt>
    <dgm:pt modelId="{E4F91389-22B1-47A0-B395-D4C616929D74}" type="pres">
      <dgm:prSet presAssocID="{233E41DB-68A9-4B1C-AB3E-8E5762231FA1}" presName="Name111" presStyleLbl="parChTrans1D2" presStyleIdx="3" presStyleCnt="6"/>
      <dgm:spPr/>
      <dgm:t>
        <a:bodyPr/>
        <a:lstStyle/>
        <a:p>
          <a:endParaRPr lang="ru-RU"/>
        </a:p>
      </dgm:t>
    </dgm:pt>
    <dgm:pt modelId="{A00DCC8E-3B9A-4641-8B5A-B5310B8DFE0B}" type="pres">
      <dgm:prSet presAssocID="{D86918BB-E04E-4F76-9CC2-4DF082917B43}" presName="hierRoot3" presStyleCnt="0">
        <dgm:presLayoutVars>
          <dgm:hierBranch val="init"/>
        </dgm:presLayoutVars>
      </dgm:prSet>
      <dgm:spPr/>
    </dgm:pt>
    <dgm:pt modelId="{F70FFE0F-735E-457E-B7FF-4D8A857F9C9C}" type="pres">
      <dgm:prSet presAssocID="{D86918BB-E04E-4F76-9CC2-4DF082917B43}" presName="rootComposite3" presStyleCnt="0"/>
      <dgm:spPr/>
    </dgm:pt>
    <dgm:pt modelId="{2D232D5A-98DF-4774-8437-C12D75622A6B}" type="pres">
      <dgm:prSet presAssocID="{D86918BB-E04E-4F76-9CC2-4DF082917B43}" presName="rootText3" presStyleLbl="asst1" presStyleIdx="3" presStyleCnt="8" custScaleX="698318" custScaleY="851326" custLinFactX="38685" custLinFactY="-100000" custLinFactNeighborX="100000" custLinFactNeighborY="-118220">
        <dgm:presLayoutVars>
          <dgm:chPref val="3"/>
        </dgm:presLayoutVars>
      </dgm:prSet>
      <dgm:spPr/>
      <dgm:t>
        <a:bodyPr/>
        <a:lstStyle/>
        <a:p>
          <a:endParaRPr lang="ru-RU"/>
        </a:p>
      </dgm:t>
    </dgm:pt>
    <dgm:pt modelId="{9515C9F6-58F6-489E-9FE8-BB34D16D8FD4}" type="pres">
      <dgm:prSet presAssocID="{D86918BB-E04E-4F76-9CC2-4DF082917B43}" presName="rootConnector3" presStyleLbl="asst1" presStyleIdx="3" presStyleCnt="8"/>
      <dgm:spPr/>
      <dgm:t>
        <a:bodyPr/>
        <a:lstStyle/>
        <a:p>
          <a:endParaRPr lang="ru-RU"/>
        </a:p>
      </dgm:t>
    </dgm:pt>
    <dgm:pt modelId="{C4160EEE-1F0B-4D1B-B181-DDD4E6B17C62}" type="pres">
      <dgm:prSet presAssocID="{D86918BB-E04E-4F76-9CC2-4DF082917B43}" presName="hierChild6" presStyleCnt="0"/>
      <dgm:spPr/>
    </dgm:pt>
    <dgm:pt modelId="{F91D9B76-394C-4BD4-B702-23A0480AC9DE}" type="pres">
      <dgm:prSet presAssocID="{D86918BB-E04E-4F76-9CC2-4DF082917B43}" presName="hierChild7" presStyleCnt="0"/>
      <dgm:spPr/>
    </dgm:pt>
    <dgm:pt modelId="{D198612F-9A2B-4A9F-9A53-DF164345968A}" type="pres">
      <dgm:prSet presAssocID="{473045FA-9CEF-4F02-9A78-EFFFFDC16A0C}" presName="Name111" presStyleLbl="parChTrans1D3" presStyleIdx="0" presStyleCnt="2"/>
      <dgm:spPr/>
      <dgm:t>
        <a:bodyPr/>
        <a:lstStyle/>
        <a:p>
          <a:endParaRPr lang="ru-RU"/>
        </a:p>
      </dgm:t>
    </dgm:pt>
    <dgm:pt modelId="{BEF4B880-C99B-42AF-928B-ABAE945BD248}" type="pres">
      <dgm:prSet presAssocID="{E06C8D99-6F90-41D5-8F20-505AD1D5982E}" presName="hierRoot3" presStyleCnt="0">
        <dgm:presLayoutVars>
          <dgm:hierBranch val="init"/>
        </dgm:presLayoutVars>
      </dgm:prSet>
      <dgm:spPr/>
    </dgm:pt>
    <dgm:pt modelId="{EB843304-0221-44F7-A282-5C24B271AEAE}" type="pres">
      <dgm:prSet presAssocID="{E06C8D99-6F90-41D5-8F20-505AD1D5982E}" presName="rootComposite3" presStyleCnt="0"/>
      <dgm:spPr/>
    </dgm:pt>
    <dgm:pt modelId="{F9373F76-9966-4D54-A4BA-AB42178E0C3E}" type="pres">
      <dgm:prSet presAssocID="{E06C8D99-6F90-41D5-8F20-505AD1D5982E}" presName="rootText3" presStyleLbl="asst1" presStyleIdx="4" presStyleCnt="8" custScaleX="511280" custScaleY="321905" custLinFactX="344854" custLinFactY="146614" custLinFactNeighborX="400000" custLinFactNeighborY="200000">
        <dgm:presLayoutVars>
          <dgm:chPref val="3"/>
        </dgm:presLayoutVars>
      </dgm:prSet>
      <dgm:spPr/>
      <dgm:t>
        <a:bodyPr/>
        <a:lstStyle/>
        <a:p>
          <a:endParaRPr lang="ru-RU"/>
        </a:p>
      </dgm:t>
    </dgm:pt>
    <dgm:pt modelId="{ECAB7F12-74CB-4B80-90CE-21B815A5ADB1}" type="pres">
      <dgm:prSet presAssocID="{E06C8D99-6F90-41D5-8F20-505AD1D5982E}" presName="rootConnector3" presStyleLbl="asst1" presStyleIdx="4" presStyleCnt="8"/>
      <dgm:spPr/>
      <dgm:t>
        <a:bodyPr/>
        <a:lstStyle/>
        <a:p>
          <a:endParaRPr lang="ru-RU"/>
        </a:p>
      </dgm:t>
    </dgm:pt>
    <dgm:pt modelId="{620DE66E-B2A6-45BE-B2D3-E831EDE9DAF3}" type="pres">
      <dgm:prSet presAssocID="{E06C8D99-6F90-41D5-8F20-505AD1D5982E}" presName="hierChild6" presStyleCnt="0"/>
      <dgm:spPr/>
    </dgm:pt>
    <dgm:pt modelId="{B7B826E4-831C-4AC3-AEF0-0FC5AD799A64}" type="pres">
      <dgm:prSet presAssocID="{E06C8D99-6F90-41D5-8F20-505AD1D5982E}" presName="hierChild7" presStyleCnt="0"/>
      <dgm:spPr/>
    </dgm:pt>
    <dgm:pt modelId="{24A63E8B-FD4A-4207-8AAB-0E42EA84A99B}" type="pres">
      <dgm:prSet presAssocID="{B1CAEF47-D8DF-4022-84B9-030AB0EED70A}" presName="Name111" presStyleLbl="parChTrans1D2" presStyleIdx="4" presStyleCnt="6"/>
      <dgm:spPr/>
      <dgm:t>
        <a:bodyPr/>
        <a:lstStyle/>
        <a:p>
          <a:endParaRPr lang="ru-RU"/>
        </a:p>
      </dgm:t>
    </dgm:pt>
    <dgm:pt modelId="{D994B5B3-BCC5-4827-96BA-83ED333847CE}" type="pres">
      <dgm:prSet presAssocID="{341B7DD3-4C50-4AC9-B8DF-B84E4CC00F56}" presName="hierRoot3" presStyleCnt="0">
        <dgm:presLayoutVars>
          <dgm:hierBranch val="init"/>
        </dgm:presLayoutVars>
      </dgm:prSet>
      <dgm:spPr/>
    </dgm:pt>
    <dgm:pt modelId="{DD19506F-0F07-4753-82E1-B1C1915FA578}" type="pres">
      <dgm:prSet presAssocID="{341B7DD3-4C50-4AC9-B8DF-B84E4CC00F56}" presName="rootComposite3" presStyleCnt="0"/>
      <dgm:spPr/>
    </dgm:pt>
    <dgm:pt modelId="{9A2A24F6-94E7-42C9-9DD0-C48A4FA4D37E}" type="pres">
      <dgm:prSet presAssocID="{341B7DD3-4C50-4AC9-B8DF-B84E4CC00F56}" presName="rootText3" presStyleLbl="asst1" presStyleIdx="5" presStyleCnt="8" custScaleX="914534" custScaleY="627519" custLinFactX="-100000" custLinFactY="-185724" custLinFactNeighborX="-137111" custLinFactNeighborY="-200000">
        <dgm:presLayoutVars>
          <dgm:chPref val="3"/>
        </dgm:presLayoutVars>
      </dgm:prSet>
      <dgm:spPr/>
      <dgm:t>
        <a:bodyPr/>
        <a:lstStyle/>
        <a:p>
          <a:endParaRPr lang="ru-RU"/>
        </a:p>
      </dgm:t>
    </dgm:pt>
    <dgm:pt modelId="{3186A592-FF26-4C29-9F45-DD12FC4A2015}" type="pres">
      <dgm:prSet presAssocID="{341B7DD3-4C50-4AC9-B8DF-B84E4CC00F56}" presName="rootConnector3" presStyleLbl="asst1" presStyleIdx="5" presStyleCnt="8"/>
      <dgm:spPr/>
      <dgm:t>
        <a:bodyPr/>
        <a:lstStyle/>
        <a:p>
          <a:endParaRPr lang="ru-RU"/>
        </a:p>
      </dgm:t>
    </dgm:pt>
    <dgm:pt modelId="{B1E09A0A-E952-4463-AB28-984A702ED1BF}" type="pres">
      <dgm:prSet presAssocID="{341B7DD3-4C50-4AC9-B8DF-B84E4CC00F56}" presName="hierChild6" presStyleCnt="0"/>
      <dgm:spPr/>
    </dgm:pt>
    <dgm:pt modelId="{52BD2BA2-52FC-4D6D-97D8-E30C73B3C4C4}" type="pres">
      <dgm:prSet presAssocID="{341B7DD3-4C50-4AC9-B8DF-B84E4CC00F56}" presName="hierChild7" presStyleCnt="0"/>
      <dgm:spPr/>
    </dgm:pt>
    <dgm:pt modelId="{555768F8-3061-4C80-A304-FA3CD5F718FC}" type="pres">
      <dgm:prSet presAssocID="{9D5D2B36-8EBB-47DA-9CA2-41F5F026C707}" presName="Name111" presStyleLbl="parChTrans1D3" presStyleIdx="1" presStyleCnt="2"/>
      <dgm:spPr/>
      <dgm:t>
        <a:bodyPr/>
        <a:lstStyle/>
        <a:p>
          <a:endParaRPr lang="ru-RU"/>
        </a:p>
      </dgm:t>
    </dgm:pt>
    <dgm:pt modelId="{49993D74-F15B-4126-B53A-F3A0FC94BF15}" type="pres">
      <dgm:prSet presAssocID="{665BC5A1-93E5-45BF-8DB4-3EF7F06988B1}" presName="hierRoot3" presStyleCnt="0">
        <dgm:presLayoutVars>
          <dgm:hierBranch val="init"/>
        </dgm:presLayoutVars>
      </dgm:prSet>
      <dgm:spPr/>
    </dgm:pt>
    <dgm:pt modelId="{263D1754-3E44-4F24-A4C1-32733EF59F0B}" type="pres">
      <dgm:prSet presAssocID="{665BC5A1-93E5-45BF-8DB4-3EF7F06988B1}" presName="rootComposite3" presStyleCnt="0"/>
      <dgm:spPr/>
    </dgm:pt>
    <dgm:pt modelId="{42186CE5-01C1-494A-A732-5661C703595A}" type="pres">
      <dgm:prSet presAssocID="{665BC5A1-93E5-45BF-8DB4-3EF7F06988B1}" presName="rootText3" presStyleLbl="asst1" presStyleIdx="6" presStyleCnt="8" custScaleX="763323" custScaleY="823281" custLinFactX="-200000" custLinFactY="-100000" custLinFactNeighborX="-274152" custLinFactNeighborY="-183235">
        <dgm:presLayoutVars>
          <dgm:chPref val="3"/>
        </dgm:presLayoutVars>
      </dgm:prSet>
      <dgm:spPr/>
      <dgm:t>
        <a:bodyPr/>
        <a:lstStyle/>
        <a:p>
          <a:endParaRPr lang="ru-RU"/>
        </a:p>
      </dgm:t>
    </dgm:pt>
    <dgm:pt modelId="{AE011037-5C74-44E8-A415-1A979F5F3713}" type="pres">
      <dgm:prSet presAssocID="{665BC5A1-93E5-45BF-8DB4-3EF7F06988B1}" presName="rootConnector3" presStyleLbl="asst1" presStyleIdx="6" presStyleCnt="8"/>
      <dgm:spPr/>
      <dgm:t>
        <a:bodyPr/>
        <a:lstStyle/>
        <a:p>
          <a:endParaRPr lang="ru-RU"/>
        </a:p>
      </dgm:t>
    </dgm:pt>
    <dgm:pt modelId="{B68507C9-162A-4EFC-B8E5-E7B7F7199333}" type="pres">
      <dgm:prSet presAssocID="{665BC5A1-93E5-45BF-8DB4-3EF7F06988B1}" presName="hierChild6" presStyleCnt="0"/>
      <dgm:spPr/>
    </dgm:pt>
    <dgm:pt modelId="{5C9F90D2-2B1C-44CD-BB6E-FDEB1E56E9EE}" type="pres">
      <dgm:prSet presAssocID="{665BC5A1-93E5-45BF-8DB4-3EF7F06988B1}" presName="hierChild7" presStyleCnt="0"/>
      <dgm:spPr/>
    </dgm:pt>
    <dgm:pt modelId="{5789E8D7-AD24-41C3-98F8-BCFD982E9263}" type="pres">
      <dgm:prSet presAssocID="{369D033D-85A8-47BF-8241-083CEB51BEA0}" presName="Name111" presStyleLbl="parChTrans1D2" presStyleIdx="5" presStyleCnt="6"/>
      <dgm:spPr/>
      <dgm:t>
        <a:bodyPr/>
        <a:lstStyle/>
        <a:p>
          <a:endParaRPr lang="ru-RU"/>
        </a:p>
      </dgm:t>
    </dgm:pt>
    <dgm:pt modelId="{E3D51F5E-C85E-4EA4-9A02-F01B6AAEF68E}" type="pres">
      <dgm:prSet presAssocID="{BBFA45D0-30FB-4C1E-AC76-F0402C60C370}" presName="hierRoot3" presStyleCnt="0">
        <dgm:presLayoutVars>
          <dgm:hierBranch val="init"/>
        </dgm:presLayoutVars>
      </dgm:prSet>
      <dgm:spPr/>
    </dgm:pt>
    <dgm:pt modelId="{13C86960-BBFA-4532-9C7F-94EFE6289755}" type="pres">
      <dgm:prSet presAssocID="{BBFA45D0-30FB-4C1E-AC76-F0402C60C370}" presName="rootComposite3" presStyleCnt="0"/>
      <dgm:spPr/>
    </dgm:pt>
    <dgm:pt modelId="{A8B61DC1-1646-4EDD-91E4-50F6C5C4C376}" type="pres">
      <dgm:prSet presAssocID="{BBFA45D0-30FB-4C1E-AC76-F0402C60C370}" presName="rootText3" presStyleLbl="asst1" presStyleIdx="7" presStyleCnt="8" custScaleX="447691" custScaleY="597058" custLinFactX="59981" custLinFactY="-72724" custLinFactNeighborX="100000" custLinFactNeighborY="-100000">
        <dgm:presLayoutVars>
          <dgm:chPref val="3"/>
        </dgm:presLayoutVars>
      </dgm:prSet>
      <dgm:spPr/>
      <dgm:t>
        <a:bodyPr/>
        <a:lstStyle/>
        <a:p>
          <a:endParaRPr lang="ru-RU"/>
        </a:p>
      </dgm:t>
    </dgm:pt>
    <dgm:pt modelId="{37A6728A-FE8B-4E40-96E6-C88C6932E999}" type="pres">
      <dgm:prSet presAssocID="{BBFA45D0-30FB-4C1E-AC76-F0402C60C370}" presName="rootConnector3" presStyleLbl="asst1" presStyleIdx="7" presStyleCnt="8"/>
      <dgm:spPr/>
      <dgm:t>
        <a:bodyPr/>
        <a:lstStyle/>
        <a:p>
          <a:endParaRPr lang="ru-RU"/>
        </a:p>
      </dgm:t>
    </dgm:pt>
    <dgm:pt modelId="{A51B4A40-2B2B-4A2E-8E79-36772C47E061}" type="pres">
      <dgm:prSet presAssocID="{BBFA45D0-30FB-4C1E-AC76-F0402C60C370}" presName="hierChild6" presStyleCnt="0"/>
      <dgm:spPr/>
    </dgm:pt>
    <dgm:pt modelId="{12FAE0E7-9CC3-4BD5-BD20-3AD5E78B51A5}" type="pres">
      <dgm:prSet presAssocID="{BBFA45D0-30FB-4C1E-AC76-F0402C60C370}" presName="hierChild7" presStyleCnt="0"/>
      <dgm:spPr/>
    </dgm:pt>
  </dgm:ptLst>
  <dgm:cxnLst>
    <dgm:cxn modelId="{A5494EDF-29A9-4D0C-90F6-D9BBC7D1D2DD}" srcId="{16E55355-3122-42DA-8C71-3EBFE1B3D949}" destId="{F580B07C-6644-4472-8139-F99D8B41AB6D}" srcOrd="0" destOrd="0" parTransId="{C8252115-0237-41F2-8E5D-AD5B4AEAD575}" sibTransId="{FC944E97-2466-477E-89F1-37C270092854}"/>
    <dgm:cxn modelId="{ACE46E8F-0A2F-4075-925D-01B32772112F}" type="presOf" srcId="{003D5BFE-3F19-48C6-9B02-2BA994FE10F0}" destId="{6E7DD99E-48FC-4C34-9FD5-A60C77032E8A}" srcOrd="0" destOrd="0" presId="urn:microsoft.com/office/officeart/2005/8/layout/orgChart1"/>
    <dgm:cxn modelId="{E054DCC0-BF2E-49AC-885B-4812FE82C28B}" type="presOf" srcId="{9D5D2B36-8EBB-47DA-9CA2-41F5F026C707}" destId="{555768F8-3061-4C80-A304-FA3CD5F718FC}" srcOrd="0" destOrd="0" presId="urn:microsoft.com/office/officeart/2005/8/layout/orgChart1"/>
    <dgm:cxn modelId="{5CBB8D07-D3DA-4290-B692-4CA1BC57AD42}" type="presOf" srcId="{D86918BB-E04E-4F76-9CC2-4DF082917B43}" destId="{9515C9F6-58F6-489E-9FE8-BB34D16D8FD4}" srcOrd="1" destOrd="0" presId="urn:microsoft.com/office/officeart/2005/8/layout/orgChart1"/>
    <dgm:cxn modelId="{E0DD5948-BADF-42A0-B233-F5AB3C630337}" type="presOf" srcId="{B1CAEF47-D8DF-4022-84B9-030AB0EED70A}" destId="{24A63E8B-FD4A-4207-8AAB-0E42EA84A99B}" srcOrd="0" destOrd="0" presId="urn:microsoft.com/office/officeart/2005/8/layout/orgChart1"/>
    <dgm:cxn modelId="{BC32DE2A-3E96-40AD-AC26-46EE1807E73C}" type="presOf" srcId="{BBFA45D0-30FB-4C1E-AC76-F0402C60C370}" destId="{A8B61DC1-1646-4EDD-91E4-50F6C5C4C376}" srcOrd="0" destOrd="0" presId="urn:microsoft.com/office/officeart/2005/8/layout/orgChart1"/>
    <dgm:cxn modelId="{E7704833-B9CE-4A42-89E9-4C296B378E38}" srcId="{F580B07C-6644-4472-8139-F99D8B41AB6D}" destId="{6944DDC2-A376-4985-A750-7AE46F26E330}" srcOrd="0" destOrd="0" parTransId="{003D5BFE-3F19-48C6-9B02-2BA994FE10F0}" sibTransId="{7613B3D0-4608-4782-A8E3-9B9323BB8BBB}"/>
    <dgm:cxn modelId="{2CF39176-2ED2-48C6-93BE-2276E9A803EF}" type="presOf" srcId="{8730270B-E1AF-49E5-9B8F-73AE5326D21B}" destId="{BE6172CD-8B25-4C46-82BA-1961102DFF8B}" srcOrd="1" destOrd="0" presId="urn:microsoft.com/office/officeart/2005/8/layout/orgChart1"/>
    <dgm:cxn modelId="{6AF5B3F9-5E5A-4116-BF54-1B8AE0F28476}" type="presOf" srcId="{25D1FAD3-77B4-4D01-B8D8-C17455C5A39E}" destId="{DEF65B2A-2CDD-40E7-A1E0-2FC7EAD14052}" srcOrd="0" destOrd="0" presId="urn:microsoft.com/office/officeart/2005/8/layout/orgChart1"/>
    <dgm:cxn modelId="{F1D410C4-A868-4A02-82BA-583A59C1D579}" type="presOf" srcId="{665BC5A1-93E5-45BF-8DB4-3EF7F06988B1}" destId="{AE011037-5C74-44E8-A415-1A979F5F3713}" srcOrd="1" destOrd="0" presId="urn:microsoft.com/office/officeart/2005/8/layout/orgChart1"/>
    <dgm:cxn modelId="{BB444A8D-ADC4-45BF-B7F6-D8382F0AA45B}" type="presOf" srcId="{8730270B-E1AF-49E5-9B8F-73AE5326D21B}" destId="{421537E4-411A-442A-B37F-07DDCB91186D}" srcOrd="0" destOrd="0" presId="urn:microsoft.com/office/officeart/2005/8/layout/orgChart1"/>
    <dgm:cxn modelId="{8E7CA48B-7FF8-4499-8A70-0C7F4DA59765}" type="presOf" srcId="{696104A9-2A3D-4702-B291-4633CB46DB50}" destId="{68F09358-2A82-43BB-A12A-3C31D755EB75}" srcOrd="0" destOrd="0" presId="urn:microsoft.com/office/officeart/2005/8/layout/orgChart1"/>
    <dgm:cxn modelId="{90395EA4-98E4-4701-8683-540ACAABF5B9}" type="presOf" srcId="{233E41DB-68A9-4B1C-AB3E-8E5762231FA1}" destId="{E4F91389-22B1-47A0-B395-D4C616929D74}" srcOrd="0" destOrd="0" presId="urn:microsoft.com/office/officeart/2005/8/layout/orgChart1"/>
    <dgm:cxn modelId="{052F8A22-9520-451D-A0B3-8B885AEE3E86}" type="presOf" srcId="{369D033D-85A8-47BF-8241-083CEB51BEA0}" destId="{5789E8D7-AD24-41C3-98F8-BCFD982E9263}" srcOrd="0" destOrd="0" presId="urn:microsoft.com/office/officeart/2005/8/layout/orgChart1"/>
    <dgm:cxn modelId="{CA09CF4C-0613-4D37-9ACC-A88BF4363CE3}" type="presOf" srcId="{E06C8D99-6F90-41D5-8F20-505AD1D5982E}" destId="{ECAB7F12-74CB-4B80-90CE-21B815A5ADB1}" srcOrd="1" destOrd="0" presId="urn:microsoft.com/office/officeart/2005/8/layout/orgChart1"/>
    <dgm:cxn modelId="{19D12506-783D-4C2B-89FB-9948E5E8D405}" srcId="{F580B07C-6644-4472-8139-F99D8B41AB6D}" destId="{D86918BB-E04E-4F76-9CC2-4DF082917B43}" srcOrd="3" destOrd="0" parTransId="{233E41DB-68A9-4B1C-AB3E-8E5762231FA1}" sibTransId="{149B7BD4-B4AA-4D18-8294-D7D96D3286CF}"/>
    <dgm:cxn modelId="{581EB546-FA50-4CE5-BC91-699F1112EC04}" type="presOf" srcId="{341B7DD3-4C50-4AC9-B8DF-B84E4CC00F56}" destId="{3186A592-FF26-4C29-9F45-DD12FC4A2015}" srcOrd="1" destOrd="0" presId="urn:microsoft.com/office/officeart/2005/8/layout/orgChart1"/>
    <dgm:cxn modelId="{3EF63A4A-62AC-4E9A-81C4-D69829394E7F}" type="presOf" srcId="{2377A93F-A83D-4AE4-9352-E8EAB33C0EED}" destId="{7691CF79-3448-4AB5-880D-705BAE076763}" srcOrd="1" destOrd="0" presId="urn:microsoft.com/office/officeart/2005/8/layout/orgChart1"/>
    <dgm:cxn modelId="{BE6D57F1-5ED3-4B00-9662-2B035A409310}" type="presOf" srcId="{473045FA-9CEF-4F02-9A78-EFFFFDC16A0C}" destId="{D198612F-9A2B-4A9F-9A53-DF164345968A}" srcOrd="0" destOrd="0" presId="urn:microsoft.com/office/officeart/2005/8/layout/orgChart1"/>
    <dgm:cxn modelId="{CC556F51-FCA8-4834-BE55-DB91CF89691B}" type="presOf" srcId="{16E55355-3122-42DA-8C71-3EBFE1B3D949}" destId="{7AF1EFA7-8ED1-432B-920C-C18285766A97}" srcOrd="0" destOrd="0" presId="urn:microsoft.com/office/officeart/2005/8/layout/orgChart1"/>
    <dgm:cxn modelId="{FD43C685-D714-4F34-ADA1-564D38AC1393}" type="presOf" srcId="{6944DDC2-A376-4985-A750-7AE46F26E330}" destId="{6733E662-0976-4AD5-A565-BB9E3E4ADC3F}" srcOrd="1" destOrd="0" presId="urn:microsoft.com/office/officeart/2005/8/layout/orgChart1"/>
    <dgm:cxn modelId="{C73CE188-2C9B-4B1C-9748-22C7A74FCB54}" type="presOf" srcId="{F580B07C-6644-4472-8139-F99D8B41AB6D}" destId="{38B57B1A-47CE-4FC5-8414-277CBD89A3FC}" srcOrd="1" destOrd="0" presId="urn:microsoft.com/office/officeart/2005/8/layout/orgChart1"/>
    <dgm:cxn modelId="{13937C47-FE4E-4650-8F9A-7164FB991706}" type="presOf" srcId="{BBFA45D0-30FB-4C1E-AC76-F0402C60C370}" destId="{37A6728A-FE8B-4E40-96E6-C88C6932E999}" srcOrd="1" destOrd="0" presId="urn:microsoft.com/office/officeart/2005/8/layout/orgChart1"/>
    <dgm:cxn modelId="{EEB2D759-99A2-4C3B-9581-33C3F2402608}" srcId="{F580B07C-6644-4472-8139-F99D8B41AB6D}" destId="{341B7DD3-4C50-4AC9-B8DF-B84E4CC00F56}" srcOrd="4" destOrd="0" parTransId="{B1CAEF47-D8DF-4022-84B9-030AB0EED70A}" sibTransId="{B2BC044D-6AFD-42FD-A88A-4E16A8EEBF2A}"/>
    <dgm:cxn modelId="{C28BEBD9-A177-4560-81E4-77048B59DA99}" type="presOf" srcId="{2377A93F-A83D-4AE4-9352-E8EAB33C0EED}" destId="{6C63655D-D69F-4C57-A19A-08A8CAF2279F}" srcOrd="0" destOrd="0" presId="urn:microsoft.com/office/officeart/2005/8/layout/orgChart1"/>
    <dgm:cxn modelId="{D6D73A30-C1F4-4894-A1D7-FC3DBF302911}" srcId="{341B7DD3-4C50-4AC9-B8DF-B84E4CC00F56}" destId="{665BC5A1-93E5-45BF-8DB4-3EF7F06988B1}" srcOrd="0" destOrd="0" parTransId="{9D5D2B36-8EBB-47DA-9CA2-41F5F026C707}" sibTransId="{D42EF57D-37F1-4EC8-B26F-2DE627439D2A}"/>
    <dgm:cxn modelId="{CDC5C595-7854-474E-B268-87E8085DE1BD}" srcId="{F580B07C-6644-4472-8139-F99D8B41AB6D}" destId="{BBFA45D0-30FB-4C1E-AC76-F0402C60C370}" srcOrd="5" destOrd="0" parTransId="{369D033D-85A8-47BF-8241-083CEB51BEA0}" sibTransId="{6AC55295-546D-488F-AE0D-18A8FAF8EE99}"/>
    <dgm:cxn modelId="{DEC78E05-57E2-47D2-AF80-FA65DCD1DFF5}" srcId="{F580B07C-6644-4472-8139-F99D8B41AB6D}" destId="{8730270B-E1AF-49E5-9B8F-73AE5326D21B}" srcOrd="1" destOrd="0" parTransId="{25D1FAD3-77B4-4D01-B8D8-C17455C5A39E}" sibTransId="{BF587277-FB69-43E5-9319-9A93C6F7A251}"/>
    <dgm:cxn modelId="{705AF9F3-63AA-4C0F-B00C-081744C3A349}" type="presOf" srcId="{665BC5A1-93E5-45BF-8DB4-3EF7F06988B1}" destId="{42186CE5-01C1-494A-A732-5661C703595A}" srcOrd="0" destOrd="0" presId="urn:microsoft.com/office/officeart/2005/8/layout/orgChart1"/>
    <dgm:cxn modelId="{895856D2-F230-4211-AFB1-0B22EAC686C7}" type="presOf" srcId="{6944DDC2-A376-4985-A750-7AE46F26E330}" destId="{92B3DA10-D9DB-4A0E-B2C2-88D0A07297C6}" srcOrd="0" destOrd="0" presId="urn:microsoft.com/office/officeart/2005/8/layout/orgChart1"/>
    <dgm:cxn modelId="{52474ED6-4444-4E8E-9012-372C8C4EB1E3}" srcId="{F580B07C-6644-4472-8139-F99D8B41AB6D}" destId="{2377A93F-A83D-4AE4-9352-E8EAB33C0EED}" srcOrd="2" destOrd="0" parTransId="{696104A9-2A3D-4702-B291-4633CB46DB50}" sibTransId="{C3766717-94A7-4165-9CFE-42CC667774A9}"/>
    <dgm:cxn modelId="{4A87A645-65B3-4AC1-8F86-6AFD9A224C7C}" srcId="{D86918BB-E04E-4F76-9CC2-4DF082917B43}" destId="{E06C8D99-6F90-41D5-8F20-505AD1D5982E}" srcOrd="0" destOrd="0" parTransId="{473045FA-9CEF-4F02-9A78-EFFFFDC16A0C}" sibTransId="{025ED441-FE63-43EE-837C-00A78C3E1008}"/>
    <dgm:cxn modelId="{D744BD17-B821-4B6D-9E86-75A65300A85A}" type="presOf" srcId="{D86918BB-E04E-4F76-9CC2-4DF082917B43}" destId="{2D232D5A-98DF-4774-8437-C12D75622A6B}" srcOrd="0" destOrd="0" presId="urn:microsoft.com/office/officeart/2005/8/layout/orgChart1"/>
    <dgm:cxn modelId="{BC91C33B-EE17-4BDA-B8C4-9A1879FDA1EB}" type="presOf" srcId="{E06C8D99-6F90-41D5-8F20-505AD1D5982E}" destId="{F9373F76-9966-4D54-A4BA-AB42178E0C3E}" srcOrd="0" destOrd="0" presId="urn:microsoft.com/office/officeart/2005/8/layout/orgChart1"/>
    <dgm:cxn modelId="{F8F3084A-F50E-40FF-A02C-84D806274107}" type="presOf" srcId="{F580B07C-6644-4472-8139-F99D8B41AB6D}" destId="{EE2437D5-6AD8-460F-A7C7-D5423E04C6A2}" srcOrd="0" destOrd="0" presId="urn:microsoft.com/office/officeart/2005/8/layout/orgChart1"/>
    <dgm:cxn modelId="{DF755A76-DCC6-44B0-8863-C5829B795611}" type="presOf" srcId="{341B7DD3-4C50-4AC9-B8DF-B84E4CC00F56}" destId="{9A2A24F6-94E7-42C9-9DD0-C48A4FA4D37E}" srcOrd="0" destOrd="0" presId="urn:microsoft.com/office/officeart/2005/8/layout/orgChart1"/>
    <dgm:cxn modelId="{74DBFEBA-2A94-438A-A94B-85EB8DDF7151}" type="presParOf" srcId="{7AF1EFA7-8ED1-432B-920C-C18285766A97}" destId="{EC25021C-0491-40F3-A44C-98FA68D477E1}" srcOrd="0" destOrd="0" presId="urn:microsoft.com/office/officeart/2005/8/layout/orgChart1"/>
    <dgm:cxn modelId="{FF1F6BC6-F52D-4472-B208-032EEC5BD217}" type="presParOf" srcId="{EC25021C-0491-40F3-A44C-98FA68D477E1}" destId="{6360B2D9-4393-40F8-8007-37E84C221BEE}" srcOrd="0" destOrd="0" presId="urn:microsoft.com/office/officeart/2005/8/layout/orgChart1"/>
    <dgm:cxn modelId="{30546ABC-B779-4802-BC76-99D4E71F8623}" type="presParOf" srcId="{6360B2D9-4393-40F8-8007-37E84C221BEE}" destId="{EE2437D5-6AD8-460F-A7C7-D5423E04C6A2}" srcOrd="0" destOrd="0" presId="urn:microsoft.com/office/officeart/2005/8/layout/orgChart1"/>
    <dgm:cxn modelId="{865A2FA9-FBF3-4626-AB0C-9557B6066D16}" type="presParOf" srcId="{6360B2D9-4393-40F8-8007-37E84C221BEE}" destId="{38B57B1A-47CE-4FC5-8414-277CBD89A3FC}" srcOrd="1" destOrd="0" presId="urn:microsoft.com/office/officeart/2005/8/layout/orgChart1"/>
    <dgm:cxn modelId="{194500F6-98A3-4060-ADBE-09E261B35093}" type="presParOf" srcId="{EC25021C-0491-40F3-A44C-98FA68D477E1}" destId="{0DDBD773-72F8-4B1D-9F58-DD482B7EEEC0}" srcOrd="1" destOrd="0" presId="urn:microsoft.com/office/officeart/2005/8/layout/orgChart1"/>
    <dgm:cxn modelId="{51B42E26-DB6B-46CD-B8CA-BE8896F5E4A7}" type="presParOf" srcId="{EC25021C-0491-40F3-A44C-98FA68D477E1}" destId="{4DA398C9-4ED6-4543-A748-87FB0112C61D}" srcOrd="2" destOrd="0" presId="urn:microsoft.com/office/officeart/2005/8/layout/orgChart1"/>
    <dgm:cxn modelId="{B7644A31-B04C-40B8-9E8C-F4D7D3947C13}" type="presParOf" srcId="{4DA398C9-4ED6-4543-A748-87FB0112C61D}" destId="{6E7DD99E-48FC-4C34-9FD5-A60C77032E8A}" srcOrd="0" destOrd="0" presId="urn:microsoft.com/office/officeart/2005/8/layout/orgChart1"/>
    <dgm:cxn modelId="{E30ACE90-283B-4A5E-8504-DBE6E8D3E9D9}" type="presParOf" srcId="{4DA398C9-4ED6-4543-A748-87FB0112C61D}" destId="{721DEACA-16A3-4B3C-9B97-4D9C4D908B0C}" srcOrd="1" destOrd="0" presId="urn:microsoft.com/office/officeart/2005/8/layout/orgChart1"/>
    <dgm:cxn modelId="{BA5FDE94-6DF3-4DE4-9A94-46365FA505D3}" type="presParOf" srcId="{721DEACA-16A3-4B3C-9B97-4D9C4D908B0C}" destId="{E0878D2A-5F06-4AB9-B67C-3F76A05BFBB5}" srcOrd="0" destOrd="0" presId="urn:microsoft.com/office/officeart/2005/8/layout/orgChart1"/>
    <dgm:cxn modelId="{20EC3554-D45C-44EA-8EAB-4D6E7D08B647}" type="presParOf" srcId="{E0878D2A-5F06-4AB9-B67C-3F76A05BFBB5}" destId="{92B3DA10-D9DB-4A0E-B2C2-88D0A07297C6}" srcOrd="0" destOrd="0" presId="urn:microsoft.com/office/officeart/2005/8/layout/orgChart1"/>
    <dgm:cxn modelId="{51067CAD-D29A-436B-ABB1-5B866629B552}" type="presParOf" srcId="{E0878D2A-5F06-4AB9-B67C-3F76A05BFBB5}" destId="{6733E662-0976-4AD5-A565-BB9E3E4ADC3F}" srcOrd="1" destOrd="0" presId="urn:microsoft.com/office/officeart/2005/8/layout/orgChart1"/>
    <dgm:cxn modelId="{38684364-A639-4649-81E7-527D511027E2}" type="presParOf" srcId="{721DEACA-16A3-4B3C-9B97-4D9C4D908B0C}" destId="{04B0F84B-84C5-46B3-B13F-330AB146657F}" srcOrd="1" destOrd="0" presId="urn:microsoft.com/office/officeart/2005/8/layout/orgChart1"/>
    <dgm:cxn modelId="{6A3321E6-4C94-4B95-AC9D-3CB3D9445423}" type="presParOf" srcId="{721DEACA-16A3-4B3C-9B97-4D9C4D908B0C}" destId="{FF59F7D6-9FBA-4426-922E-5C71E5DD0F4E}" srcOrd="2" destOrd="0" presId="urn:microsoft.com/office/officeart/2005/8/layout/orgChart1"/>
    <dgm:cxn modelId="{3C15033B-3069-4D7A-88EF-B259771A1C3B}" type="presParOf" srcId="{4DA398C9-4ED6-4543-A748-87FB0112C61D}" destId="{DEF65B2A-2CDD-40E7-A1E0-2FC7EAD14052}" srcOrd="2" destOrd="0" presId="urn:microsoft.com/office/officeart/2005/8/layout/orgChart1"/>
    <dgm:cxn modelId="{DC773536-DFC4-421B-B709-E2FCFD1DD61C}" type="presParOf" srcId="{4DA398C9-4ED6-4543-A748-87FB0112C61D}" destId="{CBE6BAF0-4F21-45B7-A2F7-85749543E08D}" srcOrd="3" destOrd="0" presId="urn:microsoft.com/office/officeart/2005/8/layout/orgChart1"/>
    <dgm:cxn modelId="{5442EA4C-1E2B-452E-9000-655F0297CB66}" type="presParOf" srcId="{CBE6BAF0-4F21-45B7-A2F7-85749543E08D}" destId="{4E4B481A-C580-445B-ADBF-44EFAB1D4C8C}" srcOrd="0" destOrd="0" presId="urn:microsoft.com/office/officeart/2005/8/layout/orgChart1"/>
    <dgm:cxn modelId="{878C6913-5596-4CC6-BDF3-E0188EC29C51}" type="presParOf" srcId="{4E4B481A-C580-445B-ADBF-44EFAB1D4C8C}" destId="{421537E4-411A-442A-B37F-07DDCB91186D}" srcOrd="0" destOrd="0" presId="urn:microsoft.com/office/officeart/2005/8/layout/orgChart1"/>
    <dgm:cxn modelId="{9C7BE8B2-FB2C-44A5-93BC-C1296FE214DB}" type="presParOf" srcId="{4E4B481A-C580-445B-ADBF-44EFAB1D4C8C}" destId="{BE6172CD-8B25-4C46-82BA-1961102DFF8B}" srcOrd="1" destOrd="0" presId="urn:microsoft.com/office/officeart/2005/8/layout/orgChart1"/>
    <dgm:cxn modelId="{8E61501B-0B67-463E-8A21-748C76C211A1}" type="presParOf" srcId="{CBE6BAF0-4F21-45B7-A2F7-85749543E08D}" destId="{86230357-5AD0-42E3-BB21-E0A68FCED3C4}" srcOrd="1" destOrd="0" presId="urn:microsoft.com/office/officeart/2005/8/layout/orgChart1"/>
    <dgm:cxn modelId="{6F7273B3-4030-41D4-A62E-E670B24ED605}" type="presParOf" srcId="{CBE6BAF0-4F21-45B7-A2F7-85749543E08D}" destId="{2BABB862-1142-4DDB-955D-04C23C370097}" srcOrd="2" destOrd="0" presId="urn:microsoft.com/office/officeart/2005/8/layout/orgChart1"/>
    <dgm:cxn modelId="{445B127A-ABDC-4ABF-8A1B-5843F22AC5F6}" type="presParOf" srcId="{4DA398C9-4ED6-4543-A748-87FB0112C61D}" destId="{68F09358-2A82-43BB-A12A-3C31D755EB75}" srcOrd="4" destOrd="0" presId="urn:microsoft.com/office/officeart/2005/8/layout/orgChart1"/>
    <dgm:cxn modelId="{244AD168-FFED-410B-BC7E-0320D26DA4E4}" type="presParOf" srcId="{4DA398C9-4ED6-4543-A748-87FB0112C61D}" destId="{6DFD681A-5355-4AB9-B00B-7AB338B877CD}" srcOrd="5" destOrd="0" presId="urn:microsoft.com/office/officeart/2005/8/layout/orgChart1"/>
    <dgm:cxn modelId="{FA5E090C-1D92-4A4D-8C86-159B93F107FE}" type="presParOf" srcId="{6DFD681A-5355-4AB9-B00B-7AB338B877CD}" destId="{E2C681D5-7B52-4852-B3CB-40A6F48CA40A}" srcOrd="0" destOrd="0" presId="urn:microsoft.com/office/officeart/2005/8/layout/orgChart1"/>
    <dgm:cxn modelId="{6F414EE6-EE4B-483A-A40F-DABD9C0C95B6}" type="presParOf" srcId="{E2C681D5-7B52-4852-B3CB-40A6F48CA40A}" destId="{6C63655D-D69F-4C57-A19A-08A8CAF2279F}" srcOrd="0" destOrd="0" presId="urn:microsoft.com/office/officeart/2005/8/layout/orgChart1"/>
    <dgm:cxn modelId="{D334FF3D-1F5B-4CD9-A312-918FD7747655}" type="presParOf" srcId="{E2C681D5-7B52-4852-B3CB-40A6F48CA40A}" destId="{7691CF79-3448-4AB5-880D-705BAE076763}" srcOrd="1" destOrd="0" presId="urn:microsoft.com/office/officeart/2005/8/layout/orgChart1"/>
    <dgm:cxn modelId="{5D485FA6-792F-4C31-A99D-C1E4297C5A16}" type="presParOf" srcId="{6DFD681A-5355-4AB9-B00B-7AB338B877CD}" destId="{38A32D9F-29AB-48E3-A0BE-8C84701498A8}" srcOrd="1" destOrd="0" presId="urn:microsoft.com/office/officeart/2005/8/layout/orgChart1"/>
    <dgm:cxn modelId="{3E8ADD36-EDC2-4F35-9159-06B1F477108D}" type="presParOf" srcId="{6DFD681A-5355-4AB9-B00B-7AB338B877CD}" destId="{77F5B5EA-E305-4CC2-9A17-2BF88506F10F}" srcOrd="2" destOrd="0" presId="urn:microsoft.com/office/officeart/2005/8/layout/orgChart1"/>
    <dgm:cxn modelId="{08CF872A-05B9-497F-AA1D-03F89A1BE5A0}" type="presParOf" srcId="{4DA398C9-4ED6-4543-A748-87FB0112C61D}" destId="{E4F91389-22B1-47A0-B395-D4C616929D74}" srcOrd="6" destOrd="0" presId="urn:microsoft.com/office/officeart/2005/8/layout/orgChart1"/>
    <dgm:cxn modelId="{8F2595C5-D57C-49CA-A4A8-66B5396BE034}" type="presParOf" srcId="{4DA398C9-4ED6-4543-A748-87FB0112C61D}" destId="{A00DCC8E-3B9A-4641-8B5A-B5310B8DFE0B}" srcOrd="7" destOrd="0" presId="urn:microsoft.com/office/officeart/2005/8/layout/orgChart1"/>
    <dgm:cxn modelId="{176D9BE5-CB68-4B02-9C44-60BB44CCDE06}" type="presParOf" srcId="{A00DCC8E-3B9A-4641-8B5A-B5310B8DFE0B}" destId="{F70FFE0F-735E-457E-B7FF-4D8A857F9C9C}" srcOrd="0" destOrd="0" presId="urn:microsoft.com/office/officeart/2005/8/layout/orgChart1"/>
    <dgm:cxn modelId="{7B501ABA-5DA4-4D92-8253-F181DB394CB8}" type="presParOf" srcId="{F70FFE0F-735E-457E-B7FF-4D8A857F9C9C}" destId="{2D232D5A-98DF-4774-8437-C12D75622A6B}" srcOrd="0" destOrd="0" presId="urn:microsoft.com/office/officeart/2005/8/layout/orgChart1"/>
    <dgm:cxn modelId="{2C8CF9EA-9BF9-4082-B533-E92D5BA11CF0}" type="presParOf" srcId="{F70FFE0F-735E-457E-B7FF-4D8A857F9C9C}" destId="{9515C9F6-58F6-489E-9FE8-BB34D16D8FD4}" srcOrd="1" destOrd="0" presId="urn:microsoft.com/office/officeart/2005/8/layout/orgChart1"/>
    <dgm:cxn modelId="{1FA02626-9F40-4DED-8970-EDC040E08442}" type="presParOf" srcId="{A00DCC8E-3B9A-4641-8B5A-B5310B8DFE0B}" destId="{C4160EEE-1F0B-4D1B-B181-DDD4E6B17C62}" srcOrd="1" destOrd="0" presId="urn:microsoft.com/office/officeart/2005/8/layout/orgChart1"/>
    <dgm:cxn modelId="{7C744191-1898-4C52-A048-F24D11C9C9DB}" type="presParOf" srcId="{A00DCC8E-3B9A-4641-8B5A-B5310B8DFE0B}" destId="{F91D9B76-394C-4BD4-B702-23A0480AC9DE}" srcOrd="2" destOrd="0" presId="urn:microsoft.com/office/officeart/2005/8/layout/orgChart1"/>
    <dgm:cxn modelId="{C8FB8DF6-DA04-4CAD-B3A3-5664A83CA67D}" type="presParOf" srcId="{F91D9B76-394C-4BD4-B702-23A0480AC9DE}" destId="{D198612F-9A2B-4A9F-9A53-DF164345968A}" srcOrd="0" destOrd="0" presId="urn:microsoft.com/office/officeart/2005/8/layout/orgChart1"/>
    <dgm:cxn modelId="{980B17A6-2BC8-4F54-BE3E-95CC0DB27799}" type="presParOf" srcId="{F91D9B76-394C-4BD4-B702-23A0480AC9DE}" destId="{BEF4B880-C99B-42AF-928B-ABAE945BD248}" srcOrd="1" destOrd="0" presId="urn:microsoft.com/office/officeart/2005/8/layout/orgChart1"/>
    <dgm:cxn modelId="{648A36B4-52CE-448D-8F98-3E2729002A12}" type="presParOf" srcId="{BEF4B880-C99B-42AF-928B-ABAE945BD248}" destId="{EB843304-0221-44F7-A282-5C24B271AEAE}" srcOrd="0" destOrd="0" presId="urn:microsoft.com/office/officeart/2005/8/layout/orgChart1"/>
    <dgm:cxn modelId="{DBCEDF7A-D0CF-4A8E-A760-82C83043A8F8}" type="presParOf" srcId="{EB843304-0221-44F7-A282-5C24B271AEAE}" destId="{F9373F76-9966-4D54-A4BA-AB42178E0C3E}" srcOrd="0" destOrd="0" presId="urn:microsoft.com/office/officeart/2005/8/layout/orgChart1"/>
    <dgm:cxn modelId="{D86EA8EC-47D0-4DE1-A05A-437C7FEE39CC}" type="presParOf" srcId="{EB843304-0221-44F7-A282-5C24B271AEAE}" destId="{ECAB7F12-74CB-4B80-90CE-21B815A5ADB1}" srcOrd="1" destOrd="0" presId="urn:microsoft.com/office/officeart/2005/8/layout/orgChart1"/>
    <dgm:cxn modelId="{D07EA5A5-D350-4D4E-89F6-53B4DCA07FB5}" type="presParOf" srcId="{BEF4B880-C99B-42AF-928B-ABAE945BD248}" destId="{620DE66E-B2A6-45BE-B2D3-E831EDE9DAF3}" srcOrd="1" destOrd="0" presId="urn:microsoft.com/office/officeart/2005/8/layout/orgChart1"/>
    <dgm:cxn modelId="{F0E2F987-A13D-4EA3-96DA-8FA1C89FFAA4}" type="presParOf" srcId="{BEF4B880-C99B-42AF-928B-ABAE945BD248}" destId="{B7B826E4-831C-4AC3-AEF0-0FC5AD799A64}" srcOrd="2" destOrd="0" presId="urn:microsoft.com/office/officeart/2005/8/layout/orgChart1"/>
    <dgm:cxn modelId="{D7AC35F7-CB1A-4211-A391-EAD5D348F148}" type="presParOf" srcId="{4DA398C9-4ED6-4543-A748-87FB0112C61D}" destId="{24A63E8B-FD4A-4207-8AAB-0E42EA84A99B}" srcOrd="8" destOrd="0" presId="urn:microsoft.com/office/officeart/2005/8/layout/orgChart1"/>
    <dgm:cxn modelId="{E6FC5818-68FE-4A75-B49E-CDF861B9D86B}" type="presParOf" srcId="{4DA398C9-4ED6-4543-A748-87FB0112C61D}" destId="{D994B5B3-BCC5-4827-96BA-83ED333847CE}" srcOrd="9" destOrd="0" presId="urn:microsoft.com/office/officeart/2005/8/layout/orgChart1"/>
    <dgm:cxn modelId="{4803BDA8-83BB-4EC6-9088-AC0D37DB576D}" type="presParOf" srcId="{D994B5B3-BCC5-4827-96BA-83ED333847CE}" destId="{DD19506F-0F07-4753-82E1-B1C1915FA578}" srcOrd="0" destOrd="0" presId="urn:microsoft.com/office/officeart/2005/8/layout/orgChart1"/>
    <dgm:cxn modelId="{430CA5E0-F171-4592-AA79-4CBF22B5BF20}" type="presParOf" srcId="{DD19506F-0F07-4753-82E1-B1C1915FA578}" destId="{9A2A24F6-94E7-42C9-9DD0-C48A4FA4D37E}" srcOrd="0" destOrd="0" presId="urn:microsoft.com/office/officeart/2005/8/layout/orgChart1"/>
    <dgm:cxn modelId="{250C2971-1613-4AF2-8B6F-8F6DE177770D}" type="presParOf" srcId="{DD19506F-0F07-4753-82E1-B1C1915FA578}" destId="{3186A592-FF26-4C29-9F45-DD12FC4A2015}" srcOrd="1" destOrd="0" presId="urn:microsoft.com/office/officeart/2005/8/layout/orgChart1"/>
    <dgm:cxn modelId="{4557BAA1-1845-413D-B775-04EA9D390C6D}" type="presParOf" srcId="{D994B5B3-BCC5-4827-96BA-83ED333847CE}" destId="{B1E09A0A-E952-4463-AB28-984A702ED1BF}" srcOrd="1" destOrd="0" presId="urn:microsoft.com/office/officeart/2005/8/layout/orgChart1"/>
    <dgm:cxn modelId="{8E0A88CB-335D-4521-8385-75527FE2FD0E}" type="presParOf" srcId="{D994B5B3-BCC5-4827-96BA-83ED333847CE}" destId="{52BD2BA2-52FC-4D6D-97D8-E30C73B3C4C4}" srcOrd="2" destOrd="0" presId="urn:microsoft.com/office/officeart/2005/8/layout/orgChart1"/>
    <dgm:cxn modelId="{B8B7C4D2-335C-460D-9B36-234C483D9D89}" type="presParOf" srcId="{52BD2BA2-52FC-4D6D-97D8-E30C73B3C4C4}" destId="{555768F8-3061-4C80-A304-FA3CD5F718FC}" srcOrd="0" destOrd="0" presId="urn:microsoft.com/office/officeart/2005/8/layout/orgChart1"/>
    <dgm:cxn modelId="{2F1452AB-335E-4B6D-A519-19F62E6EA19B}" type="presParOf" srcId="{52BD2BA2-52FC-4D6D-97D8-E30C73B3C4C4}" destId="{49993D74-F15B-4126-B53A-F3A0FC94BF15}" srcOrd="1" destOrd="0" presId="urn:microsoft.com/office/officeart/2005/8/layout/orgChart1"/>
    <dgm:cxn modelId="{1A6E9121-E7E2-467C-B0DA-8E7341B96507}" type="presParOf" srcId="{49993D74-F15B-4126-B53A-F3A0FC94BF15}" destId="{263D1754-3E44-4F24-A4C1-32733EF59F0B}" srcOrd="0" destOrd="0" presId="urn:microsoft.com/office/officeart/2005/8/layout/orgChart1"/>
    <dgm:cxn modelId="{82460E56-7CF3-434A-A3AD-98BBC2370443}" type="presParOf" srcId="{263D1754-3E44-4F24-A4C1-32733EF59F0B}" destId="{42186CE5-01C1-494A-A732-5661C703595A}" srcOrd="0" destOrd="0" presId="urn:microsoft.com/office/officeart/2005/8/layout/orgChart1"/>
    <dgm:cxn modelId="{F963E0E4-273D-43AD-BF54-F0CE485EDFA2}" type="presParOf" srcId="{263D1754-3E44-4F24-A4C1-32733EF59F0B}" destId="{AE011037-5C74-44E8-A415-1A979F5F3713}" srcOrd="1" destOrd="0" presId="urn:microsoft.com/office/officeart/2005/8/layout/orgChart1"/>
    <dgm:cxn modelId="{77CF8791-9200-4701-B292-B51615223976}" type="presParOf" srcId="{49993D74-F15B-4126-B53A-F3A0FC94BF15}" destId="{B68507C9-162A-4EFC-B8E5-E7B7F7199333}" srcOrd="1" destOrd="0" presId="urn:microsoft.com/office/officeart/2005/8/layout/orgChart1"/>
    <dgm:cxn modelId="{8DA85721-309A-4A82-A760-E1EFBCEB7B1E}" type="presParOf" srcId="{49993D74-F15B-4126-B53A-F3A0FC94BF15}" destId="{5C9F90D2-2B1C-44CD-BB6E-FDEB1E56E9EE}" srcOrd="2" destOrd="0" presId="urn:microsoft.com/office/officeart/2005/8/layout/orgChart1"/>
    <dgm:cxn modelId="{84B6A771-17BF-4283-A0E2-05B2B565FFEA}" type="presParOf" srcId="{4DA398C9-4ED6-4543-A748-87FB0112C61D}" destId="{5789E8D7-AD24-41C3-98F8-BCFD982E9263}" srcOrd="10" destOrd="0" presId="urn:microsoft.com/office/officeart/2005/8/layout/orgChart1"/>
    <dgm:cxn modelId="{76160618-53EE-4A56-9107-56E05E6C8CDF}" type="presParOf" srcId="{4DA398C9-4ED6-4543-A748-87FB0112C61D}" destId="{E3D51F5E-C85E-4EA4-9A02-F01B6AAEF68E}" srcOrd="11" destOrd="0" presId="urn:microsoft.com/office/officeart/2005/8/layout/orgChart1"/>
    <dgm:cxn modelId="{0D15705B-EA14-4AA9-AD8A-CAA1E2A68B34}" type="presParOf" srcId="{E3D51F5E-C85E-4EA4-9A02-F01B6AAEF68E}" destId="{13C86960-BBFA-4532-9C7F-94EFE6289755}" srcOrd="0" destOrd="0" presId="urn:microsoft.com/office/officeart/2005/8/layout/orgChart1"/>
    <dgm:cxn modelId="{DABF8941-C0D0-45DB-B253-D769A80129ED}" type="presParOf" srcId="{13C86960-BBFA-4532-9C7F-94EFE6289755}" destId="{A8B61DC1-1646-4EDD-91E4-50F6C5C4C376}" srcOrd="0" destOrd="0" presId="urn:microsoft.com/office/officeart/2005/8/layout/orgChart1"/>
    <dgm:cxn modelId="{7D82E36D-2D06-458A-9898-266872B31FA3}" type="presParOf" srcId="{13C86960-BBFA-4532-9C7F-94EFE6289755}" destId="{37A6728A-FE8B-4E40-96E6-C88C6932E999}" srcOrd="1" destOrd="0" presId="urn:microsoft.com/office/officeart/2005/8/layout/orgChart1"/>
    <dgm:cxn modelId="{5F926043-C3FA-4CAC-98E6-412FA8C49384}" type="presParOf" srcId="{E3D51F5E-C85E-4EA4-9A02-F01B6AAEF68E}" destId="{A51B4A40-2B2B-4A2E-8E79-36772C47E061}" srcOrd="1" destOrd="0" presId="urn:microsoft.com/office/officeart/2005/8/layout/orgChart1"/>
    <dgm:cxn modelId="{B13CE3C0-CABC-4287-B180-7CCE62466045}" type="presParOf" srcId="{E3D51F5E-C85E-4EA4-9A02-F01B6AAEF68E}" destId="{12FAE0E7-9CC3-4BD5-BD20-3AD5E78B51A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89E8D7-AD24-41C3-98F8-BCFD982E9263}">
      <dsp:nvSpPr>
        <dsp:cNvPr id="0" name=""/>
        <dsp:cNvSpPr/>
      </dsp:nvSpPr>
      <dsp:spPr>
        <a:xfrm>
          <a:off x="4058289" y="824013"/>
          <a:ext cx="289815" cy="1669254"/>
        </a:xfrm>
        <a:custGeom>
          <a:avLst/>
          <a:gdLst/>
          <a:ahLst/>
          <a:cxnLst/>
          <a:rect l="0" t="0" r="0" b="0"/>
          <a:pathLst>
            <a:path>
              <a:moveTo>
                <a:pt x="0" y="0"/>
              </a:moveTo>
              <a:lnTo>
                <a:pt x="0" y="1669254"/>
              </a:lnTo>
              <a:lnTo>
                <a:pt x="289815" y="16692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768F8-3061-4C80-A304-FA3CD5F718FC}">
      <dsp:nvSpPr>
        <dsp:cNvPr id="0" name=""/>
        <dsp:cNvSpPr/>
      </dsp:nvSpPr>
      <dsp:spPr>
        <a:xfrm>
          <a:off x="2406030" y="2593572"/>
          <a:ext cx="428126" cy="480917"/>
        </a:xfrm>
        <a:custGeom>
          <a:avLst/>
          <a:gdLst/>
          <a:ahLst/>
          <a:cxnLst/>
          <a:rect l="0" t="0" r="0" b="0"/>
          <a:pathLst>
            <a:path>
              <a:moveTo>
                <a:pt x="428126" y="0"/>
              </a:moveTo>
              <a:lnTo>
                <a:pt x="428126" y="480917"/>
              </a:lnTo>
              <a:lnTo>
                <a:pt x="0" y="4809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63E8B-FD4A-4207-8AAB-0E42EA84A99B}">
      <dsp:nvSpPr>
        <dsp:cNvPr id="0" name=""/>
        <dsp:cNvSpPr/>
      </dsp:nvSpPr>
      <dsp:spPr>
        <a:xfrm>
          <a:off x="3625007" y="824013"/>
          <a:ext cx="433281" cy="1498232"/>
        </a:xfrm>
        <a:custGeom>
          <a:avLst/>
          <a:gdLst/>
          <a:ahLst/>
          <a:cxnLst/>
          <a:rect l="0" t="0" r="0" b="0"/>
          <a:pathLst>
            <a:path>
              <a:moveTo>
                <a:pt x="433281" y="0"/>
              </a:moveTo>
              <a:lnTo>
                <a:pt x="433281" y="1498232"/>
              </a:lnTo>
              <a:lnTo>
                <a:pt x="0" y="14982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8612F-9A2B-4A9F-9A53-DF164345968A}">
      <dsp:nvSpPr>
        <dsp:cNvPr id="0" name=""/>
        <dsp:cNvSpPr/>
      </dsp:nvSpPr>
      <dsp:spPr>
        <a:xfrm>
          <a:off x="5213700" y="1844760"/>
          <a:ext cx="145952" cy="663949"/>
        </a:xfrm>
        <a:custGeom>
          <a:avLst/>
          <a:gdLst/>
          <a:ahLst/>
          <a:cxnLst/>
          <a:rect l="0" t="0" r="0" b="0"/>
          <a:pathLst>
            <a:path>
              <a:moveTo>
                <a:pt x="0" y="0"/>
              </a:moveTo>
              <a:lnTo>
                <a:pt x="0" y="663949"/>
              </a:lnTo>
              <a:lnTo>
                <a:pt x="145952" y="663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F91389-22B1-47A0-B395-D4C616929D74}">
      <dsp:nvSpPr>
        <dsp:cNvPr id="0" name=""/>
        <dsp:cNvSpPr/>
      </dsp:nvSpPr>
      <dsp:spPr>
        <a:xfrm>
          <a:off x="4058289" y="824013"/>
          <a:ext cx="551534" cy="652651"/>
        </a:xfrm>
        <a:custGeom>
          <a:avLst/>
          <a:gdLst/>
          <a:ahLst/>
          <a:cxnLst/>
          <a:rect l="0" t="0" r="0" b="0"/>
          <a:pathLst>
            <a:path>
              <a:moveTo>
                <a:pt x="0" y="0"/>
              </a:moveTo>
              <a:lnTo>
                <a:pt x="0" y="652651"/>
              </a:lnTo>
              <a:lnTo>
                <a:pt x="551534" y="652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F09358-2A82-43BB-A12A-3C31D755EB75}">
      <dsp:nvSpPr>
        <dsp:cNvPr id="0" name=""/>
        <dsp:cNvSpPr/>
      </dsp:nvSpPr>
      <dsp:spPr>
        <a:xfrm>
          <a:off x="2119870" y="824013"/>
          <a:ext cx="1938419" cy="537796"/>
        </a:xfrm>
        <a:custGeom>
          <a:avLst/>
          <a:gdLst/>
          <a:ahLst/>
          <a:cxnLst/>
          <a:rect l="0" t="0" r="0" b="0"/>
          <a:pathLst>
            <a:path>
              <a:moveTo>
                <a:pt x="1938419" y="0"/>
              </a:moveTo>
              <a:lnTo>
                <a:pt x="1938419" y="537796"/>
              </a:lnTo>
              <a:lnTo>
                <a:pt x="0" y="537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F65B2A-2CDD-40E7-A1E0-2FC7EAD14052}">
      <dsp:nvSpPr>
        <dsp:cNvPr id="0" name=""/>
        <dsp:cNvSpPr/>
      </dsp:nvSpPr>
      <dsp:spPr>
        <a:xfrm>
          <a:off x="4058289" y="677547"/>
          <a:ext cx="1423789" cy="146466"/>
        </a:xfrm>
        <a:custGeom>
          <a:avLst/>
          <a:gdLst/>
          <a:ahLst/>
          <a:cxnLst/>
          <a:rect l="0" t="0" r="0" b="0"/>
          <a:pathLst>
            <a:path>
              <a:moveTo>
                <a:pt x="0" y="146466"/>
              </a:moveTo>
              <a:lnTo>
                <a:pt x="142378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DD99E-48FC-4C34-9FD5-A60C77032E8A}">
      <dsp:nvSpPr>
        <dsp:cNvPr id="0" name=""/>
        <dsp:cNvSpPr/>
      </dsp:nvSpPr>
      <dsp:spPr>
        <a:xfrm>
          <a:off x="2274509" y="552818"/>
          <a:ext cx="1783780" cy="271195"/>
        </a:xfrm>
        <a:custGeom>
          <a:avLst/>
          <a:gdLst/>
          <a:ahLst/>
          <a:cxnLst/>
          <a:rect l="0" t="0" r="0" b="0"/>
          <a:pathLst>
            <a:path>
              <a:moveTo>
                <a:pt x="1783780" y="271195"/>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437D5-6AD8-460F-A7C7-D5423E04C6A2}">
      <dsp:nvSpPr>
        <dsp:cNvPr id="0" name=""/>
        <dsp:cNvSpPr/>
      </dsp:nvSpPr>
      <dsp:spPr>
        <a:xfrm>
          <a:off x="3574229" y="266334"/>
          <a:ext cx="968121" cy="5576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Заведующий ГБДОУ</a:t>
          </a:r>
        </a:p>
      </dsp:txBody>
      <dsp:txXfrm>
        <a:off x="3574229" y="266334"/>
        <a:ext cx="968121" cy="557679"/>
      </dsp:txXfrm>
    </dsp:sp>
    <dsp:sp modelId="{92B3DA10-D9DB-4A0E-B2C2-88D0A07297C6}">
      <dsp:nvSpPr>
        <dsp:cNvPr id="0" name=""/>
        <dsp:cNvSpPr/>
      </dsp:nvSpPr>
      <dsp:spPr>
        <a:xfrm>
          <a:off x="1266531" y="390247"/>
          <a:ext cx="1007977" cy="325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Общее Собрание трудового коллектива</a:t>
          </a:r>
        </a:p>
      </dsp:txBody>
      <dsp:txXfrm>
        <a:off x="1266531" y="390247"/>
        <a:ext cx="1007977" cy="325142"/>
      </dsp:txXfrm>
    </dsp:sp>
    <dsp:sp modelId="{421537E4-411A-442A-B37F-07DDCB91186D}">
      <dsp:nvSpPr>
        <dsp:cNvPr id="0" name=""/>
        <dsp:cNvSpPr/>
      </dsp:nvSpPr>
      <dsp:spPr>
        <a:xfrm>
          <a:off x="5482079" y="344698"/>
          <a:ext cx="1566480" cy="6656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Педагогический совет</a:t>
          </a:r>
        </a:p>
      </dsp:txBody>
      <dsp:txXfrm>
        <a:off x="5482079" y="344698"/>
        <a:ext cx="1566480" cy="665696"/>
      </dsp:txXfrm>
    </dsp:sp>
    <dsp:sp modelId="{6C63655D-D69F-4C57-A19A-08A8CAF2279F}">
      <dsp:nvSpPr>
        <dsp:cNvPr id="0" name=""/>
        <dsp:cNvSpPr/>
      </dsp:nvSpPr>
      <dsp:spPr>
        <a:xfrm>
          <a:off x="963181" y="1116902"/>
          <a:ext cx="1156688" cy="489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Родительский комитет</a:t>
          </a:r>
        </a:p>
      </dsp:txBody>
      <dsp:txXfrm>
        <a:off x="963181" y="1116902"/>
        <a:ext cx="1156688" cy="489816"/>
      </dsp:txXfrm>
    </dsp:sp>
    <dsp:sp modelId="{2D232D5A-98DF-4774-8437-C12D75622A6B}">
      <dsp:nvSpPr>
        <dsp:cNvPr id="0" name=""/>
        <dsp:cNvSpPr/>
      </dsp:nvSpPr>
      <dsp:spPr>
        <a:xfrm>
          <a:off x="4609823" y="1108569"/>
          <a:ext cx="1207752" cy="736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Заместитель по учебно-воспитательной работе</a:t>
          </a:r>
        </a:p>
      </dsp:txBody>
      <dsp:txXfrm>
        <a:off x="4609823" y="1108569"/>
        <a:ext cx="1207752" cy="736191"/>
      </dsp:txXfrm>
    </dsp:sp>
    <dsp:sp modelId="{F9373F76-9966-4D54-A4BA-AB42178E0C3E}">
      <dsp:nvSpPr>
        <dsp:cNvPr id="0" name=""/>
        <dsp:cNvSpPr/>
      </dsp:nvSpPr>
      <dsp:spPr>
        <a:xfrm>
          <a:off x="5359652" y="2369525"/>
          <a:ext cx="884267" cy="2783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Воспитатели</a:t>
          </a:r>
        </a:p>
        <a:p>
          <a:pPr lvl="0" algn="ctr" defTabSz="533400">
            <a:lnSpc>
              <a:spcPct val="90000"/>
            </a:lnSpc>
            <a:spcBef>
              <a:spcPct val="0"/>
            </a:spcBef>
            <a:spcAft>
              <a:spcPct val="35000"/>
            </a:spcAft>
          </a:pPr>
          <a:r>
            <a:rPr lang="ru-RU" sz="1200" kern="1200"/>
            <a:t>Педагоги специалисты</a:t>
          </a:r>
        </a:p>
      </dsp:txBody>
      <dsp:txXfrm>
        <a:off x="5359652" y="2369525"/>
        <a:ext cx="884267" cy="278370"/>
      </dsp:txXfrm>
    </dsp:sp>
    <dsp:sp modelId="{9A2A24F6-94E7-42C9-9DD0-C48A4FA4D37E}">
      <dsp:nvSpPr>
        <dsp:cNvPr id="0" name=""/>
        <dsp:cNvSpPr/>
      </dsp:nvSpPr>
      <dsp:spPr>
        <a:xfrm>
          <a:off x="2043306" y="2050919"/>
          <a:ext cx="1581701" cy="5426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Заместитель по административно-хозяйственной работе</a:t>
          </a:r>
        </a:p>
      </dsp:txBody>
      <dsp:txXfrm>
        <a:off x="2043306" y="2050919"/>
        <a:ext cx="1581701" cy="542652"/>
      </dsp:txXfrm>
    </dsp:sp>
    <dsp:sp modelId="{42186CE5-01C1-494A-A732-5661C703595A}">
      <dsp:nvSpPr>
        <dsp:cNvPr id="0" name=""/>
        <dsp:cNvSpPr/>
      </dsp:nvSpPr>
      <dsp:spPr>
        <a:xfrm>
          <a:off x="1085851" y="2718520"/>
          <a:ext cx="1320179" cy="711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помощники воспитателя</a:t>
          </a:r>
        </a:p>
        <a:p>
          <a:pPr lvl="0" algn="ctr" defTabSz="533400">
            <a:lnSpc>
              <a:spcPct val="90000"/>
            </a:lnSpc>
            <a:spcBef>
              <a:spcPct val="0"/>
            </a:spcBef>
            <a:spcAft>
              <a:spcPct val="35000"/>
            </a:spcAft>
          </a:pPr>
          <a:r>
            <a:rPr lang="ru-RU" sz="1200" kern="1200"/>
            <a:t>обслуживающий персонал</a:t>
          </a:r>
        </a:p>
      </dsp:txBody>
      <dsp:txXfrm>
        <a:off x="1085851" y="2718520"/>
        <a:ext cx="1320179" cy="711939"/>
      </dsp:txXfrm>
    </dsp:sp>
    <dsp:sp modelId="{A8B61DC1-1646-4EDD-91E4-50F6C5C4C376}">
      <dsp:nvSpPr>
        <dsp:cNvPr id="0" name=""/>
        <dsp:cNvSpPr/>
      </dsp:nvSpPr>
      <dsp:spPr>
        <a:xfrm>
          <a:off x="4348104" y="2235113"/>
          <a:ext cx="774288" cy="516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Совет ГБДОУ</a:t>
          </a:r>
        </a:p>
      </dsp:txBody>
      <dsp:txXfrm>
        <a:off x="4348104" y="2235113"/>
        <a:ext cx="774288" cy="5163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9488</Words>
  <Characters>54087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2</cp:revision>
  <dcterms:created xsi:type="dcterms:W3CDTF">2016-01-04T09:35:00Z</dcterms:created>
  <dcterms:modified xsi:type="dcterms:W3CDTF">2016-01-04T09:35:00Z</dcterms:modified>
</cp:coreProperties>
</file>