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17" w:rsidRDefault="003C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  <w:r w:rsidRPr="003C3317">
        <w:rPr>
          <w:noProof/>
          <w:sz w:val="24"/>
          <w:szCs w:val="24"/>
        </w:rPr>
        <w:drawing>
          <wp:inline distT="0" distB="0" distL="0" distR="0">
            <wp:extent cx="5936615" cy="838448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17" w:rsidRDefault="003C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</w:p>
    <w:p w:rsidR="003C3317" w:rsidRDefault="003C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</w:p>
    <w:p w:rsidR="003C3317" w:rsidRDefault="003C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</w:p>
    <w:p w:rsidR="003C3317" w:rsidRDefault="003C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</w:p>
    <w:p w:rsidR="006211E6" w:rsidRPr="003C3317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  <w:r w:rsidRPr="003C3317">
        <w:rPr>
          <w:sz w:val="24"/>
          <w:szCs w:val="24"/>
        </w:rPr>
        <w:lastRenderedPageBreak/>
        <w:t xml:space="preserve">Государственное бюджетное дошкольное образовательное учреждение </w:t>
      </w:r>
    </w:p>
    <w:p w:rsidR="006211E6" w:rsidRPr="003C3317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  <w:r w:rsidRPr="003C3317">
        <w:rPr>
          <w:sz w:val="24"/>
          <w:szCs w:val="24"/>
        </w:rPr>
        <w:t xml:space="preserve">детский сад № 32 комбинированного вида 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lang w:val="en-US"/>
        </w:rPr>
      </w:pPr>
      <w:r>
        <w:rPr>
          <w:sz w:val="24"/>
          <w:szCs w:val="24"/>
          <w:lang w:val="en-US"/>
        </w:rPr>
        <w:t>Колпинского района СПб</w:t>
      </w:r>
      <w:r>
        <w:rPr>
          <w:lang w:val="en-US"/>
        </w:rPr>
        <w:t>.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69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Pr="003C3317" w:rsidRDefault="00C9519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6211E6" w:rsidRPr="003C3317" w:rsidRDefault="00C9519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</w:p>
          <w:p w:rsidR="006211E6" w:rsidRPr="003C3317" w:rsidRDefault="00C9519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педагогического совета </w:t>
            </w:r>
          </w:p>
          <w:p w:rsidR="006211E6" w:rsidRPr="003C3317" w:rsidRDefault="00C9519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ru-RU"/>
              </w:rPr>
            </w:pP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  <w:r w:rsidR="003C3317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августа </w:t>
            </w: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Pr="003C3317" w:rsidRDefault="00C9519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6211E6" w:rsidRPr="003C3317" w:rsidRDefault="00C9519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ДОУ</w:t>
            </w:r>
          </w:p>
          <w:p w:rsidR="006211E6" w:rsidRPr="003C3317" w:rsidRDefault="00C9519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Кривовяз И</w:t>
            </w: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C33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Pr="003C3317" w:rsidRDefault="00C9519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3C3317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C3317">
              <w:rPr>
                <w:rFonts w:ascii="Times New Roman" w:hAnsi="Times New Roman"/>
                <w:sz w:val="24"/>
                <w:szCs w:val="24"/>
                <w:lang w:val="ru-RU"/>
              </w:rPr>
              <w:t>49-а</w:t>
            </w:r>
            <w:bookmarkStart w:id="0" w:name="_GoBack"/>
            <w:bookmarkEnd w:id="0"/>
          </w:p>
        </w:tc>
      </w:tr>
    </w:tbl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en-US"/>
        </w:rPr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lang w:val="en-US"/>
        </w:rPr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lang w:val="en-US"/>
        </w:rPr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52"/>
          <w:szCs w:val="52"/>
          <w:lang w:val="en-US"/>
        </w:rPr>
      </w:pP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 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Рабочая программа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Музыкального руководителя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52"/>
          <w:szCs w:val="52"/>
          <w:lang w:val="en-US"/>
        </w:rPr>
      </w:pPr>
      <w:r>
        <w:rPr>
          <w:sz w:val="36"/>
          <w:szCs w:val="36"/>
          <w:lang w:val="en-US"/>
        </w:rPr>
        <w:t>Оприщенко И.В.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52"/>
          <w:szCs w:val="52"/>
          <w:lang w:val="en-US"/>
        </w:rPr>
      </w:pPr>
      <w:r>
        <w:rPr>
          <w:sz w:val="36"/>
          <w:szCs w:val="36"/>
          <w:lang w:val="en-US"/>
        </w:rPr>
        <w:t>группы «Белочка» 3-4 лет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</w:t>
      </w: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52"/>
          <w:szCs w:val="52"/>
          <w:lang w:val="en-US"/>
        </w:rPr>
      </w:pP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на 2020-2021 учебный год</w:t>
      </w: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lang w:val="en-US"/>
        </w:rPr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lang w:val="en-US"/>
        </w:rPr>
      </w:pPr>
      <w:bookmarkStart w:id="1" w:name="GoBack"/>
      <w:bookmarkEnd w:id="1"/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</w:t>
      </w:r>
    </w:p>
    <w:p w:rsidR="006211E6" w:rsidRDefault="006211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" w:hanging="108"/>
        <w:jc w:val="center"/>
        <w:rPr>
          <w:sz w:val="24"/>
          <w:szCs w:val="24"/>
          <w:lang w:val="en-US"/>
        </w:rPr>
      </w:pP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sz w:val="24"/>
          <w:szCs w:val="24"/>
          <w:lang w:val="en-US"/>
        </w:rPr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sz w:val="24"/>
          <w:szCs w:val="24"/>
          <w:lang w:val="en-US"/>
        </w:rPr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sz w:val="24"/>
          <w:szCs w:val="24"/>
          <w:lang w:val="en-US"/>
        </w:rPr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sz w:val="24"/>
          <w:szCs w:val="24"/>
          <w:lang w:val="en-US"/>
        </w:rPr>
      </w:pP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lang w:val="en-US"/>
        </w:rPr>
        <w:t>Санкт-Петербург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lang w:val="en-US"/>
        </w:rPr>
      </w:pPr>
      <w:r>
        <w:rPr>
          <w:lang w:val="en-US"/>
        </w:rPr>
        <w:t>2020</w:t>
      </w: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480" w:lineRule="auto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6211E6" w:rsidRDefault="00C95196">
      <w:pPr>
        <w:pStyle w:val="a5"/>
        <w:numPr>
          <w:ilvl w:val="0"/>
          <w:numId w:val="2"/>
        </w:numPr>
        <w:suppressAutoHyphens w:val="0"/>
        <w:spacing w:after="200" w:line="480" w:lineRule="auto"/>
      </w:pPr>
      <w:r>
        <w:lastRenderedPageBreak/>
        <w:t xml:space="preserve">Целевой раздел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1E6" w:rsidRDefault="00C95196">
      <w:pPr>
        <w:pStyle w:val="a5"/>
        <w:numPr>
          <w:ilvl w:val="1"/>
          <w:numId w:val="2"/>
        </w:numPr>
        <w:suppressAutoHyphens w:val="0"/>
        <w:spacing w:after="200" w:line="480" w:lineRule="auto"/>
      </w:pPr>
      <w:r>
        <w:t>Пояснительная записка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 стр</w:t>
      </w:r>
    </w:p>
    <w:p w:rsidR="006211E6" w:rsidRDefault="00C95196">
      <w:pPr>
        <w:pStyle w:val="a5"/>
        <w:numPr>
          <w:ilvl w:val="1"/>
          <w:numId w:val="2"/>
        </w:numPr>
        <w:suppressAutoHyphens w:val="0"/>
        <w:spacing w:after="200" w:line="480" w:lineRule="auto"/>
      </w:pPr>
      <w:r>
        <w:t>Планируемые результаты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 стр</w:t>
      </w:r>
    </w:p>
    <w:p w:rsidR="006211E6" w:rsidRDefault="00C95196">
      <w:pPr>
        <w:pStyle w:val="a5"/>
        <w:numPr>
          <w:ilvl w:val="0"/>
          <w:numId w:val="2"/>
        </w:numPr>
        <w:suppressAutoHyphens w:val="0"/>
        <w:spacing w:after="200" w:line="480" w:lineRule="auto"/>
      </w:pPr>
      <w:r>
        <w:t xml:space="preserve">Содержательный </w:t>
      </w:r>
      <w:r>
        <w:t>раздел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1E6" w:rsidRDefault="00C95196">
      <w:pPr>
        <w:pStyle w:val="a5"/>
        <w:numPr>
          <w:ilvl w:val="1"/>
          <w:numId w:val="2"/>
        </w:numPr>
        <w:suppressAutoHyphens w:val="0"/>
        <w:spacing w:after="200" w:line="480" w:lineRule="auto"/>
      </w:pPr>
      <w:r>
        <w:t>Перспективное планирование освоения ОО</w:t>
      </w:r>
      <w:r>
        <w:tab/>
      </w:r>
      <w:r>
        <w:tab/>
      </w:r>
      <w:r>
        <w:tab/>
        <w:t xml:space="preserve">                   7 стр</w:t>
      </w:r>
    </w:p>
    <w:p w:rsidR="006211E6" w:rsidRDefault="00C95196">
      <w:pPr>
        <w:pStyle w:val="a5"/>
        <w:numPr>
          <w:ilvl w:val="1"/>
          <w:numId w:val="2"/>
        </w:numPr>
        <w:suppressAutoHyphens w:val="0"/>
        <w:spacing w:after="200" w:line="480" w:lineRule="auto"/>
      </w:pPr>
      <w:r>
        <w:t>Комплексно-тематическое планирование                                                  9 стр</w:t>
      </w:r>
    </w:p>
    <w:p w:rsidR="006211E6" w:rsidRDefault="00C95196">
      <w:pPr>
        <w:pStyle w:val="a5"/>
        <w:numPr>
          <w:ilvl w:val="1"/>
          <w:numId w:val="2"/>
        </w:numPr>
        <w:suppressAutoHyphens w:val="0"/>
        <w:spacing w:after="200"/>
      </w:pPr>
      <w:r>
        <w:t>Технологии,методики, средства воспитания, способы                           18 стр.</w:t>
      </w:r>
    </w:p>
    <w:p w:rsidR="006211E6" w:rsidRDefault="00C9519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200"/>
        <w:ind w:left="1080"/>
      </w:pPr>
      <w:r>
        <w:t xml:space="preserve">поддержки детской инициативы  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424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2.4. Особенности сотрудничества с семьями воспитанников                       19 стр.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424"/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</w:t>
      </w:r>
      <w:r>
        <w:rPr>
          <w:sz w:val="24"/>
          <w:szCs w:val="24"/>
          <w:shd w:val="clear" w:color="auto" w:fill="FFFFFF"/>
        </w:rPr>
        <w:t xml:space="preserve">3. </w:t>
      </w:r>
      <w:r>
        <w:t>Организационный раздел</w:t>
      </w:r>
    </w:p>
    <w:p w:rsidR="006211E6" w:rsidRDefault="00C9519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3.1</w:t>
      </w:r>
      <w:r>
        <w:t xml:space="preserve">. </w:t>
      </w:r>
      <w:r>
        <w:rPr>
          <w:rFonts w:ascii="Times New Roman" w:hAnsi="Times New Roman"/>
        </w:rPr>
        <w:t>Расписание НОД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</w:t>
      </w:r>
      <w:r>
        <w:rPr>
          <w:rFonts w:ascii="Times New Roman" w:hAnsi="Times New Roman"/>
        </w:rPr>
        <w:t xml:space="preserve">24 </w:t>
      </w:r>
      <w:r>
        <w:rPr>
          <w:rFonts w:ascii="Times New Roman" w:hAnsi="Times New Roman"/>
        </w:rPr>
        <w:t>стр</w:t>
      </w:r>
      <w:r>
        <w:rPr>
          <w:rFonts w:ascii="Times New Roman" w:hAnsi="Times New Roman"/>
        </w:rPr>
        <w:t>.</w:t>
      </w:r>
    </w:p>
    <w:p w:rsidR="006211E6" w:rsidRDefault="006211E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C00000"/>
          <w:u w:color="C00000"/>
        </w:rPr>
      </w:pPr>
    </w:p>
    <w:p w:rsidR="006211E6" w:rsidRDefault="00C9519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3.2. </w:t>
      </w:r>
      <w:r>
        <w:rPr>
          <w:rFonts w:ascii="Times New Roman" w:hAnsi="Times New Roman"/>
        </w:rPr>
        <w:t xml:space="preserve">Учебный план                                                                                               </w:t>
      </w: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</w:rPr>
      </w:pPr>
    </w:p>
    <w:p w:rsidR="006211E6" w:rsidRDefault="00C9519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3.3. </w:t>
      </w:r>
      <w:r>
        <w:rPr>
          <w:rFonts w:ascii="Times New Roman" w:hAnsi="Times New Roman"/>
        </w:rPr>
        <w:t xml:space="preserve">Расписание НОД                                                                                           </w:t>
      </w: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6211E6" w:rsidRDefault="00C9519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3.4. </w:t>
      </w:r>
      <w:r>
        <w:rPr>
          <w:rFonts w:ascii="Times New Roman" w:hAnsi="Times New Roman"/>
        </w:rPr>
        <w:t xml:space="preserve">Традиции группы                                                                                          </w:t>
      </w: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6211E6" w:rsidRDefault="00C9519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3.5.</w:t>
      </w:r>
      <w:r>
        <w:rPr>
          <w:rFonts w:ascii="Times New Roman" w:hAnsi="Times New Roman"/>
        </w:rPr>
        <w:t>Программно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методическое обеспечен</w:t>
      </w:r>
      <w:r>
        <w:rPr>
          <w:rFonts w:ascii="Times New Roman" w:hAnsi="Times New Roman"/>
        </w:rPr>
        <w:t xml:space="preserve">ие образовательного </w:t>
      </w:r>
    </w:p>
    <w:p w:rsidR="006211E6" w:rsidRDefault="00C9519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процесса по образовательным областям                                                           </w:t>
      </w:r>
      <w:r>
        <w:rPr>
          <w:rFonts w:ascii="Times New Roman" w:hAnsi="Times New Roman"/>
        </w:rPr>
        <w:t xml:space="preserve">22 </w:t>
      </w:r>
      <w:r>
        <w:rPr>
          <w:rFonts w:ascii="Times New Roman" w:hAnsi="Times New Roman"/>
        </w:rPr>
        <w:t>стр</w:t>
      </w: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3.6. Организация предметно-пространственной среды                                  23 стр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ab/>
        <w:t xml:space="preserve"> </w:t>
      </w:r>
      <w:r>
        <w:rPr>
          <w:sz w:val="24"/>
          <w:szCs w:val="24"/>
        </w:rPr>
        <w:t xml:space="preserve">Приложения: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right="57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1. Календарное планиро</w:t>
      </w:r>
      <w:r>
        <w:t>вание</w:t>
      </w:r>
      <w:r>
        <w:tab/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211E6" w:rsidRDefault="006211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rPr>
          <w:sz w:val="24"/>
          <w:szCs w:val="24"/>
        </w:rPr>
      </w:pPr>
    </w:p>
    <w:p w:rsidR="006211E6" w:rsidRDefault="006211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rPr>
          <w:sz w:val="24"/>
          <w:szCs w:val="24"/>
        </w:rPr>
      </w:pPr>
    </w:p>
    <w:p w:rsidR="006211E6" w:rsidRDefault="006211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</w:pP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ЦЕЛЕВОЙ РАЗДЕЛ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1.1.Пояснительная записка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развитию детей младшей  группы”Рыбка” разработана в соответствии с ОП «Детского сада № 32», в </w:t>
      </w:r>
      <w:r>
        <w:rPr>
          <w:sz w:val="24"/>
          <w:szCs w:val="24"/>
        </w:rPr>
        <w:t>соответствии с введением в действие ФГОС ДО. Рабочая программа по развитию детей младшей группы обеспечивает разностороннее развитие детей в возрасте от 3 до 4 лет с учѐтом их возрастных и индивидуальных особенностей по основным направлениям - физическому,</w:t>
      </w:r>
      <w:r>
        <w:rPr>
          <w:sz w:val="24"/>
          <w:szCs w:val="24"/>
        </w:rPr>
        <w:t xml:space="preserve"> социально- коммуникативному, познавательному, речевому и художественно – эстетическому. 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  <w:r>
        <w:rPr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Цель и задачи основной образовательн</w:t>
      </w:r>
      <w:r>
        <w:rPr>
          <w:b/>
          <w:bCs/>
          <w:sz w:val="24"/>
          <w:szCs w:val="24"/>
        </w:rPr>
        <w:t>ой программы ДОУ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</w:t>
      </w:r>
      <w:r>
        <w:rPr>
          <w:sz w:val="24"/>
          <w:szCs w:val="24"/>
        </w:rPr>
        <w:t>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Задачи Программы: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Обучающие: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формирование навыков культурного слушания музыки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формирование у детей певческих </w:t>
      </w:r>
      <w:r>
        <w:rPr>
          <w:sz w:val="24"/>
          <w:szCs w:val="24"/>
        </w:rPr>
        <w:t>умений и навыков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формирование навыков выполнения различных видов танцевально</w:t>
      </w:r>
      <w:r>
        <w:rPr>
          <w:sz w:val="24"/>
          <w:szCs w:val="24"/>
        </w:rPr>
        <w:t>-ритмических движений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обучение детей игре на детских музыкальных инструментах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Развивающие: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развитие музыкальности (звукового слуха, чувства ритма, музыкальной памяти, музыкаль</w:t>
      </w:r>
      <w:r>
        <w:rPr>
          <w:sz w:val="24"/>
          <w:szCs w:val="24"/>
        </w:rPr>
        <w:t>ного кругозора)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развитие певческого голоса</w:t>
      </w:r>
      <w:r>
        <w:rPr>
          <w:sz w:val="24"/>
          <w:szCs w:val="24"/>
        </w:rPr>
        <w:t>, расширение его диапазона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развитие двигательных качеств </w:t>
      </w:r>
      <w:r>
        <w:rPr>
          <w:sz w:val="24"/>
          <w:szCs w:val="24"/>
        </w:rPr>
        <w:t>(точности, гибкости и пластичности, выносливости и силы, координации, ориентации в пространстве)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развитие творческих способностей </w:t>
      </w:r>
      <w:r>
        <w:rPr>
          <w:sz w:val="24"/>
          <w:szCs w:val="24"/>
        </w:rPr>
        <w:t>(воображения и фантазии,</w:t>
      </w:r>
      <w:r>
        <w:rPr>
          <w:sz w:val="24"/>
          <w:szCs w:val="24"/>
        </w:rPr>
        <w:t xml:space="preserve"> способности к импровизации)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развитие и тренировка психических процессов </w:t>
      </w:r>
      <w:r>
        <w:rPr>
          <w:sz w:val="24"/>
          <w:szCs w:val="24"/>
        </w:rPr>
        <w:t>(развитие восприятия, внимания, воли, памяти, мышления, лабильности нервных процессов)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Воспитательные: 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воспитание умения сопереживать другим людям</w:t>
      </w:r>
      <w:r>
        <w:rPr>
          <w:sz w:val="24"/>
          <w:szCs w:val="24"/>
        </w:rPr>
        <w:t>, животным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воспитание дисцип</w:t>
      </w:r>
      <w:r>
        <w:rPr>
          <w:sz w:val="24"/>
          <w:szCs w:val="24"/>
        </w:rPr>
        <w:t>лины, коммуникативности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формирование чувства такта и культурных привычек в процессе группового общения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ind w:left="720"/>
      </w:pPr>
      <w:r>
        <w:rPr>
          <w:sz w:val="24"/>
          <w:szCs w:val="24"/>
        </w:rPr>
        <w:t>Забота о здоровье, эмоциональном благополучии и современном развитии каждого ребенка.</w:t>
      </w:r>
    </w:p>
    <w:p w:rsidR="006211E6" w:rsidRDefault="006211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Принципы и подходы в организации образовательного процесса</w:t>
      </w:r>
      <w:r>
        <w:rPr>
          <w:sz w:val="24"/>
          <w:szCs w:val="24"/>
        </w:rPr>
        <w:t xml:space="preserve">: 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  <w:r>
        <w:rPr>
          <w:sz w:val="24"/>
          <w:szCs w:val="24"/>
        </w:rPr>
        <w:t>4. Обеспечивает единство воспитательных, обучающих и разви</w:t>
      </w:r>
      <w:r>
        <w:rPr>
          <w:sz w:val="24"/>
          <w:szCs w:val="24"/>
        </w:rPr>
        <w:t xml:space="preserve">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  <w:r>
        <w:rPr>
          <w:sz w:val="24"/>
          <w:szCs w:val="24"/>
        </w:rPr>
        <w:lastRenderedPageBreak/>
        <w:t>5. Строится с учетом принципа интеграции образоват</w:t>
      </w:r>
      <w:r>
        <w:rPr>
          <w:sz w:val="24"/>
          <w:szCs w:val="24"/>
        </w:rPr>
        <w:t xml:space="preserve">ельных областей в соответствии с возрастными возможностями и особенностями воспитанников. 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  <w:r>
        <w:rPr>
          <w:sz w:val="24"/>
          <w:szCs w:val="24"/>
        </w:rPr>
        <w:t>6. Основывается на комплексно-тематическом принципе построения образовательного процесса. 7. Предусматривает решение программных образовательных задач в совместной д</w:t>
      </w:r>
      <w:r>
        <w:rPr>
          <w:sz w:val="24"/>
          <w:szCs w:val="24"/>
        </w:rPr>
        <w:t xml:space="preserve">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  <w:r>
        <w:rPr>
          <w:sz w:val="24"/>
          <w:szCs w:val="24"/>
        </w:rPr>
        <w:t>8. Предполагает построение образовательного процесса на адекватных возрас</w:t>
      </w:r>
      <w:r>
        <w:rPr>
          <w:sz w:val="24"/>
          <w:szCs w:val="24"/>
        </w:rPr>
        <w:t xml:space="preserve">ту формах работы с детьми (игра) 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color w:val="C00000"/>
          <w:sz w:val="24"/>
          <w:szCs w:val="24"/>
          <w:u w:color="C00000"/>
        </w:rPr>
      </w:pPr>
      <w:r>
        <w:rPr>
          <w:sz w:val="24"/>
          <w:szCs w:val="24"/>
        </w:rPr>
        <w:t xml:space="preserve">9. Строится на принципе культуросообразности. Учитывает национальные ценности и традиции в образовании   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      Содержание психолого-педагогической работы ориентировано на разностороннее развитие дошкольников с учетом их</w:t>
      </w:r>
      <w:r>
        <w:rPr>
          <w:sz w:val="24"/>
          <w:szCs w:val="24"/>
        </w:rPr>
        <w:t xml:space="preserve">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</w:t>
      </w:r>
      <w:r>
        <w:rPr>
          <w:sz w:val="24"/>
          <w:szCs w:val="24"/>
        </w:rPr>
        <w:t>и и реализации рабочей программы характеристики: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Возрастные особенности развития детей 3-4 лет</w:t>
      </w:r>
    </w:p>
    <w:p w:rsidR="006211E6" w:rsidRDefault="00C9519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57"/>
        <w:rPr>
          <w:sz w:val="24"/>
          <w:szCs w:val="24"/>
        </w:rPr>
      </w:pPr>
      <w:r>
        <w:rPr>
          <w:sz w:val="24"/>
          <w:szCs w:val="24"/>
        </w:rPr>
        <w:t>У детей этого возраста повышается чувствительность, возможность более точного различения свойств  предметов и явлений, в том числе  и музыкальных . Отмечаются та</w:t>
      </w:r>
      <w:r>
        <w:rPr>
          <w:sz w:val="24"/>
          <w:szCs w:val="24"/>
        </w:rPr>
        <w:t>кже индивидуальные различия в слуховой чувствительности. Например, некоторые малыши могут точно воспроизвести несложную мелодию. Этот период развития характеризуется стремлением к самостоятельности.  Происходит переход от ситуативной  речи к связной, от на</w:t>
      </w:r>
      <w:r>
        <w:rPr>
          <w:sz w:val="24"/>
          <w:szCs w:val="24"/>
        </w:rPr>
        <w:t xml:space="preserve">глядно – действенного мышления к наглядно – образному, заметно укрепляется мышечно – двигательный аппарат.  У  ребёнка появляется желание заниматься музыкой,  активно действовать.  К  4 годам дети могут самостоятельно, при незначительной помощи взрослого, </w:t>
      </w:r>
      <w:r>
        <w:rPr>
          <w:sz w:val="24"/>
          <w:szCs w:val="24"/>
        </w:rPr>
        <w:t>спеть маленькую песенку, они владеют многими движениями, которые позволяют в известной степени, самостоятельно плясать и играть.</w:t>
      </w:r>
    </w:p>
    <w:p w:rsidR="006211E6" w:rsidRDefault="006211E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709"/>
        <w:rPr>
          <w:rFonts w:ascii="Times New Roman" w:eastAsia="Times New Roman" w:hAnsi="Times New Roman" w:cs="Times New Roman"/>
        </w:rPr>
      </w:pPr>
    </w:p>
    <w:p w:rsidR="006211E6" w:rsidRDefault="00C9519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индивидуальные особенности</w:t>
      </w:r>
      <w:r>
        <w:rPr>
          <w:rFonts w:ascii="Times New Roman" w:hAnsi="Times New Roman"/>
        </w:rPr>
        <w:t xml:space="preserve"> контингента детей второй младшей группы</w:t>
      </w:r>
    </w:p>
    <w:p w:rsidR="006211E6" w:rsidRDefault="00C9519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</w:p>
    <w:p w:rsidR="006211E6" w:rsidRDefault="00C9519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Дети способны активно и осознанно усваивать музыкальный материал во всех видах музыкальной деятельности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слушание музыки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музыкально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ритмическая деятельность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игра на музыкальных инструментах</w:t>
      </w:r>
      <w:r>
        <w:rPr>
          <w:rFonts w:ascii="Times New Roman" w:hAnsi="Times New Roman"/>
        </w:rPr>
        <w:t xml:space="preserve">). </w:t>
      </w:r>
    </w:p>
    <w:p w:rsidR="006211E6" w:rsidRDefault="00C9519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 большинства детей развита мелкая моторика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Дети г</w:t>
      </w:r>
      <w:r>
        <w:rPr>
          <w:rFonts w:ascii="Times New Roman" w:hAnsi="Times New Roman"/>
        </w:rPr>
        <w:t>руппы любознательны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проявляют высокую познавательную активность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любят слушать музыку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игровой деятельности дети самостоятельно распределяют роли и строят свое поведение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придерживаясь игровой роли</w:t>
      </w: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rPr>
          <w:rFonts w:ascii="Times New Roman" w:eastAsia="Times New Roman" w:hAnsi="Times New Roman" w:cs="Times New Roman"/>
        </w:rPr>
      </w:pPr>
    </w:p>
    <w:p w:rsidR="006211E6" w:rsidRDefault="00C9519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Можно сделать выводы</w:t>
      </w:r>
      <w:r>
        <w:rPr>
          <w:rFonts w:ascii="Times New Roman" w:hAnsi="Times New Roman"/>
        </w:rPr>
        <w:t>:</w:t>
      </w:r>
    </w:p>
    <w:p w:rsidR="006211E6" w:rsidRDefault="00C9519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следует уделить внимание эмоцио</w:t>
      </w:r>
      <w:r>
        <w:rPr>
          <w:rFonts w:ascii="Times New Roman" w:hAnsi="Times New Roman"/>
        </w:rPr>
        <w:t>нальной сфере некоторых детей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побуждать их проявлять себя в разных видах музыкальной деятельности</w:t>
      </w:r>
      <w:r>
        <w:rPr>
          <w:rFonts w:ascii="Times New Roman" w:hAnsi="Times New Roman"/>
        </w:rPr>
        <w:t xml:space="preserve">. </w:t>
      </w:r>
    </w:p>
    <w:p w:rsidR="006211E6" w:rsidRDefault="00C9519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Задачи на год</w:t>
      </w:r>
    </w:p>
    <w:p w:rsidR="006211E6" w:rsidRDefault="00C95196">
      <w:pPr>
        <w:pStyle w:val="Style11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Развивать уверенность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стремление к самостоятельности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Развивать эмоциональную отзывчивость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сопереживание</w:t>
      </w:r>
      <w:r>
        <w:rPr>
          <w:rFonts w:ascii="Times New Roman" w:hAnsi="Times New Roman"/>
        </w:rPr>
        <w:t xml:space="preserve">. </w:t>
      </w:r>
    </w:p>
    <w:p w:rsidR="006211E6" w:rsidRDefault="00C95196">
      <w:pPr>
        <w:pStyle w:val="Style11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Воспитывать интерес к музыкальной деятельности</w:t>
      </w:r>
      <w:r>
        <w:rPr>
          <w:rFonts w:ascii="Times New Roman" w:hAnsi="Times New Roman"/>
        </w:rPr>
        <w:t>.</w:t>
      </w: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rPr>
          <w:rFonts w:ascii="Times New Roman" w:eastAsia="Times New Roman" w:hAnsi="Times New Roman" w:cs="Times New Roman"/>
        </w:rPr>
      </w:pPr>
    </w:p>
    <w:p w:rsidR="006211E6" w:rsidRDefault="00C9519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1.2</w:t>
      </w:r>
      <w:r>
        <w:rPr>
          <w:rFonts w:ascii="Times New Roman" w:hAnsi="Times New Roman"/>
          <w:b/>
          <w:bCs/>
          <w:color w:val="10253F"/>
          <w:kern w:val="24"/>
          <w:u w:color="10253F"/>
        </w:rPr>
        <w:t xml:space="preserve"> </w:t>
      </w:r>
      <w:r>
        <w:rPr>
          <w:rFonts w:ascii="Times New Roman" w:hAnsi="Times New Roman"/>
          <w:b/>
          <w:bCs/>
        </w:rPr>
        <w:t>Планируемые результаты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0"/>
        <w:rPr>
          <w:rFonts w:ascii="Times New Roman" w:eastAsia="Times New Roman" w:hAnsi="Times New Roman" w:cs="Times New Roman"/>
        </w:rPr>
      </w:pPr>
    </w:p>
    <w:p w:rsidR="006211E6" w:rsidRDefault="00C9519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Целевые ориентиры на этапе завершения программы для детей </w:t>
      </w:r>
      <w:r>
        <w:rPr>
          <w:rFonts w:ascii="Times New Roman" w:hAnsi="Times New Roman"/>
        </w:rPr>
        <w:t xml:space="preserve">3-4 </w:t>
      </w:r>
      <w:r>
        <w:rPr>
          <w:rFonts w:ascii="Times New Roman" w:hAnsi="Times New Roman"/>
        </w:rPr>
        <w:t>лет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 w:hanging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</w:t>
      </w:r>
      <w:r>
        <w:rPr>
          <w:b/>
          <w:bCs/>
          <w:i/>
          <w:iCs/>
          <w:sz w:val="24"/>
          <w:szCs w:val="24"/>
        </w:rPr>
        <w:tab/>
        <w:t>Слушание музыки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36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</w:t>
      </w:r>
      <w:r>
        <w:rPr>
          <w:sz w:val="24"/>
          <w:szCs w:val="24"/>
        </w:rPr>
        <w:t>Уметь дослушивать музыкальное произведение до конца, не отвлекаясь.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Узнавать </w:t>
      </w:r>
      <w:r>
        <w:rPr>
          <w:sz w:val="24"/>
          <w:szCs w:val="24"/>
        </w:rPr>
        <w:t>знакомые произведения, пытаться высказывать свои впечатления о прослушанном.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Чувствовать характер музыки и эмоционально отзываться на нее.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Замечать выразительные средства музыкального произведения: тихо-громко, медленно-быстро, протяжно-отрывисто.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Различат</w:t>
      </w:r>
      <w:r>
        <w:rPr>
          <w:sz w:val="24"/>
          <w:szCs w:val="24"/>
        </w:rPr>
        <w:t>ь звуки по высоте: высокий-низкий в пределах октавы-сексты.</w:t>
      </w:r>
    </w:p>
    <w:p w:rsidR="006211E6" w:rsidRDefault="006211E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 w:hanging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</w:t>
      </w:r>
      <w:r>
        <w:rPr>
          <w:b/>
          <w:bCs/>
          <w:i/>
          <w:iCs/>
          <w:sz w:val="24"/>
          <w:szCs w:val="24"/>
        </w:rPr>
        <w:tab/>
        <w:t>Пение и песенное творчество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петь протяжно, подвижно, согласованно (в пределах ре-си первой октавы).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Обучать детей выразительному пению.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Брать дыхание между </w:t>
      </w:r>
      <w:r>
        <w:rPr>
          <w:sz w:val="24"/>
          <w:szCs w:val="24"/>
        </w:rPr>
        <w:t>короткими музыкальными фразами.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Петь мелодию чисто, смягчать концы фраз.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Петь с различным инструментальным сопровождением и без него.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Самостоятельно сочинять мелодию колыбельной песни и отвечать на музыкальные вопросы («Как тебя зовут?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«Где ты?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>)</w:t>
      </w:r>
    </w:p>
    <w:p w:rsidR="006211E6" w:rsidRDefault="006211E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</w:p>
    <w:p w:rsidR="006211E6" w:rsidRDefault="00C95196">
      <w:pPr>
        <w:numPr>
          <w:ilvl w:val="0"/>
          <w:numId w:val="7"/>
        </w:numPr>
        <w:spacing w:line="288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Музыкально-ритмические движения и танцевально-игровое творчество</w:t>
      </w:r>
    </w:p>
    <w:p w:rsidR="006211E6" w:rsidRDefault="006211E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 w:hanging="360"/>
        <w:jc w:val="both"/>
        <w:rPr>
          <w:b/>
          <w:bCs/>
          <w:i/>
          <w:iCs/>
          <w:sz w:val="24"/>
          <w:szCs w:val="24"/>
        </w:rPr>
      </w:pP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04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Двигательные качества и умения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430" w:hanging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Основные: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Ходьба – бодрая, спокойная, топающим шагом, бег.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Прыжковые движения – на 2-х ногах на месте,  кружением.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430" w:hanging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Плясовые движения: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Элементы народных плясок, доступных по координации, например, поочередное выставление ноги на пятку, притопывание одной ногой, полуприседания; упражнения для рук, например, фонарики, тарелочки, клубочек, паровозик.</w:t>
      </w:r>
    </w:p>
    <w:p w:rsidR="006211E6" w:rsidRDefault="006211E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70"/>
        <w:jc w:val="both"/>
        <w:rPr>
          <w:b/>
          <w:bCs/>
          <w:sz w:val="24"/>
          <w:szCs w:val="24"/>
        </w:rPr>
      </w:pP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7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Умение ориентироваться в пространстве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Самостоятельно становиться в пары по всему залу, врассыпную и по кругу.</w:t>
      </w:r>
    </w:p>
    <w:p w:rsidR="006211E6" w:rsidRDefault="006211E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04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Развитие музыкальности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Уметь передавать в движении темп (умеренный, быстрый), динамику (громко-тихо), регистр (высокий-низкий), метроритм (сильную долю,).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Различать 2--частную фор</w:t>
      </w:r>
      <w:r>
        <w:rPr>
          <w:sz w:val="24"/>
          <w:szCs w:val="24"/>
        </w:rPr>
        <w:t>му произведения, различать жанр произведения (плясовая, колыбельная, марш).</w:t>
      </w:r>
    </w:p>
    <w:p w:rsidR="006211E6" w:rsidRDefault="006211E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 w:hanging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</w:t>
      </w:r>
      <w:r>
        <w:rPr>
          <w:b/>
          <w:bCs/>
          <w:i/>
          <w:iCs/>
          <w:sz w:val="24"/>
          <w:szCs w:val="24"/>
        </w:rPr>
        <w:tab/>
        <w:t>Игра на детских музыкальных инструментах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36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  <w:r>
        <w:rPr>
          <w:sz w:val="24"/>
          <w:szCs w:val="24"/>
        </w:rPr>
        <w:t xml:space="preserve">Уметь подыгрывать простые мелодии на деревянных ложках, погремушках, бубне,  барабане, бубенчиках, колокольчиках. 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Уметь играть ансамблем </w:t>
      </w: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0"/>
        <w:rPr>
          <w:rFonts w:ascii="Times New Roman" w:eastAsia="Times New Roman" w:hAnsi="Times New Roman" w:cs="Times New Roman"/>
        </w:rPr>
      </w:pPr>
    </w:p>
    <w:p w:rsidR="006211E6" w:rsidRDefault="006211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center"/>
      </w:pPr>
    </w:p>
    <w:p w:rsidR="006211E6" w:rsidRDefault="00C9519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Содержательный раздел</w:t>
      </w:r>
    </w:p>
    <w:p w:rsidR="006211E6" w:rsidRDefault="00C9519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left="720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работы с детьми даётся по пяти образовательным областям: «Социально–коммуникативное развитие» (социализация, общение; нравственное воспитание; семья и общество; самообслуживание и трудовое </w:t>
      </w:r>
      <w:r>
        <w:rPr>
          <w:sz w:val="24"/>
          <w:szCs w:val="24"/>
        </w:rPr>
        <w:t>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речи», знакомство с к</w:t>
      </w:r>
      <w:r>
        <w:rPr>
          <w:sz w:val="24"/>
          <w:szCs w:val="24"/>
        </w:rPr>
        <w:t>нижной культурой, детской литературой); «Художественно-эстетическое развитие» (приобщение к искусству)</w:t>
      </w: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left="720" w:right="57"/>
        <w:jc w:val="both"/>
        <w:rPr>
          <w:sz w:val="24"/>
          <w:szCs w:val="24"/>
        </w:rPr>
      </w:pPr>
    </w:p>
    <w:p w:rsidR="006211E6" w:rsidRDefault="00C9519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left="720" w:right="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Особенности организации образовательного процесса</w:t>
      </w:r>
    </w:p>
    <w:p w:rsidR="006211E6" w:rsidRDefault="00C95196">
      <w:pPr>
        <w:numPr>
          <w:ilvl w:val="0"/>
          <w:numId w:val="9"/>
        </w:numPr>
        <w:shd w:val="clear" w:color="auto" w:fill="FFFFFF"/>
        <w:spacing w:line="288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</w:t>
      </w:r>
      <w:r>
        <w:rPr>
          <w:sz w:val="24"/>
          <w:szCs w:val="24"/>
        </w:rPr>
        <w:t>й организации;</w:t>
      </w:r>
    </w:p>
    <w:p w:rsidR="006211E6" w:rsidRDefault="00C95196">
      <w:pPr>
        <w:numPr>
          <w:ilvl w:val="0"/>
          <w:numId w:val="9"/>
        </w:numPr>
        <w:shd w:val="clear" w:color="auto" w:fill="FFFFFF"/>
        <w:spacing w:line="288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6211E6" w:rsidRDefault="00C95196">
      <w:pPr>
        <w:numPr>
          <w:ilvl w:val="0"/>
          <w:numId w:val="9"/>
        </w:numPr>
        <w:shd w:val="clear" w:color="auto" w:fill="FFFFFF"/>
        <w:spacing w:line="288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содержание образовательного процесса охватывает пять взаимодополняющих образовательных областей;</w:t>
      </w:r>
    </w:p>
    <w:p w:rsidR="006211E6" w:rsidRDefault="00C95196">
      <w:pPr>
        <w:numPr>
          <w:ilvl w:val="0"/>
          <w:numId w:val="9"/>
        </w:numPr>
        <w:shd w:val="clear" w:color="auto" w:fill="FFFFFF"/>
        <w:spacing w:line="288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</w:t>
      </w:r>
      <w:r>
        <w:rPr>
          <w:sz w:val="24"/>
          <w:szCs w:val="24"/>
        </w:rPr>
        <w:t>азовательный процесс строится на основе партнерского характера взаимодействия участников образовательных отношений.</w:t>
      </w:r>
    </w:p>
    <w:p w:rsidR="006211E6" w:rsidRDefault="006211E6">
      <w:pPr>
        <w:numPr>
          <w:ilvl w:val="0"/>
          <w:numId w:val="9"/>
        </w:numPr>
        <w:shd w:val="clear" w:color="auto" w:fill="FFFFFF"/>
        <w:spacing w:line="288" w:lineRule="auto"/>
        <w:ind w:right="57"/>
        <w:jc w:val="both"/>
        <w:rPr>
          <w:sz w:val="24"/>
          <w:szCs w:val="24"/>
        </w:rPr>
      </w:pPr>
    </w:p>
    <w:p w:rsidR="006211E6" w:rsidRDefault="00C9519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left="720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Перспективное планирование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 w:hanging="5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ФОРМЫ ОРГАНИЗАЦИИ НЕПОСРЕДСТВЕННО ОБРАЗОВАТЕЛЬНО</w:t>
      </w:r>
      <w:r>
        <w:rPr>
          <w:b/>
          <w:bCs/>
          <w:sz w:val="24"/>
          <w:szCs w:val="24"/>
        </w:rPr>
        <w:t xml:space="preserve"> 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 w:hanging="5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МУЗЫКАЛЬНОЙ ДЕЯТЕЛЬНОСТИ ДЕТЕЙ ВТОРОЙ МЛАДШЕЙ ГРУППЫ</w:t>
      </w:r>
    </w:p>
    <w:p w:rsidR="006211E6" w:rsidRDefault="006211E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360"/>
        <w:jc w:val="both"/>
        <w:rPr>
          <w:sz w:val="24"/>
          <w:szCs w:val="24"/>
        </w:rPr>
      </w:pP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04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Основная форма организации – музыкальные занятия 2 раза в неделю по 15 минут. В зависимости от содержания занятие может быть типовым, доминантным или тематическим.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количества детей проводятся фронтальные занятия, подгрупповые и индивидуал</w:t>
      </w:r>
      <w:r>
        <w:rPr>
          <w:sz w:val="24"/>
          <w:szCs w:val="24"/>
        </w:rPr>
        <w:t>ьные.</w:t>
      </w:r>
    </w:p>
    <w:p w:rsidR="006211E6" w:rsidRDefault="006211E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04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Праздники и развлечения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Вечера досугов проводятся в группе младшего возраста 1 раз в неделю во второй половине дня.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Развлечения ориентированы на лексические темы данной группы и на некоторые праздничные календарные дни.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Праздники по своей сути яв</w:t>
      </w:r>
      <w:r>
        <w:rPr>
          <w:sz w:val="24"/>
          <w:szCs w:val="24"/>
        </w:rPr>
        <w:t xml:space="preserve">ляются одной из интегративных форм организации детской художественной деятельности. </w:t>
      </w:r>
    </w:p>
    <w:p w:rsidR="006211E6" w:rsidRDefault="00C95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Во второй младшей группе отмечаются следующие праздники: Осенний праздник, Новый год,  Восьмое марта,  Летний праздник.</w:t>
      </w:r>
    </w:p>
    <w:p w:rsidR="006211E6" w:rsidRDefault="006211E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364"/>
        <w:jc w:val="both"/>
        <w:rPr>
          <w:sz w:val="24"/>
          <w:szCs w:val="24"/>
        </w:rPr>
      </w:pPr>
    </w:p>
    <w:p w:rsidR="006211E6" w:rsidRDefault="00C95196">
      <w:pPr>
        <w:numPr>
          <w:ilvl w:val="0"/>
          <w:numId w:val="1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Совместная музыкальная деятельность музыкального </w:t>
      </w:r>
      <w:r>
        <w:rPr>
          <w:sz w:val="24"/>
          <w:szCs w:val="24"/>
        </w:rPr>
        <w:t>руководителя, воспитателя, специалиста и детей в повседневной жизни ДОУ в разнообразии форм (например, утренняя гимнастика, дни рождения детей, в театрализованной деятельности, музыка на прогулке, в режимных моментах и т.д.).</w:t>
      </w:r>
    </w:p>
    <w:p w:rsidR="006211E6" w:rsidRDefault="00C95196">
      <w:pPr>
        <w:numPr>
          <w:ilvl w:val="0"/>
          <w:numId w:val="11"/>
        </w:numPr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Самостоятельная музыкальная д</w:t>
      </w:r>
      <w:r>
        <w:rPr>
          <w:sz w:val="24"/>
          <w:szCs w:val="24"/>
        </w:rPr>
        <w:t>еятельность детей.</w:t>
      </w:r>
    </w:p>
    <w:p w:rsidR="006211E6" w:rsidRDefault="006211E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04" w:hanging="360"/>
        <w:jc w:val="both"/>
        <w:rPr>
          <w:sz w:val="24"/>
          <w:szCs w:val="24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left="720" w:right="57"/>
        <w:jc w:val="both"/>
        <w:rPr>
          <w:sz w:val="24"/>
          <w:szCs w:val="24"/>
        </w:rPr>
      </w:pPr>
    </w:p>
    <w:p w:rsidR="006211E6" w:rsidRDefault="00C9519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left="57" w:right="57" w:firstLine="5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6211E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</w:p>
    <w:p w:rsidR="006211E6" w:rsidRDefault="00C9519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2.2. Комплексно-тематическое планирование (сентябрь- май)</w:t>
      </w:r>
    </w:p>
    <w:p w:rsidR="006211E6" w:rsidRDefault="00C951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Сентябрь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6211E6" w:rsidRDefault="006211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33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207"/>
        <w:gridCol w:w="4295"/>
        <w:gridCol w:w="2334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tblHeader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Формы</w:t>
            </w:r>
            <w:r>
              <w:rPr>
                <w:rFonts w:ascii="Times New Roman" w:hAnsi="Times New Roman"/>
              </w:rPr>
              <w:t xml:space="preserve"> организации и виды деятельности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Учить детей слушать музыку и эмоционально на нее откликаться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Рассказать детям  о характере музыкального произведения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Обратить внимание на динамику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регистры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темп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“На прогулке” 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Волкова“ “Колыбельная”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Назаровой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“Ах вы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сени”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Загадать детям загадку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Кто рано встает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детям спать не дает</w:t>
            </w:r>
            <w:r>
              <w:rPr>
                <w:rFonts w:ascii="Times New Roman" w:hAnsi="Times New Roman"/>
              </w:rPr>
              <w:t>?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Принести игрушку бибабо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Побуждать детей подпевать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После исполнения песни “Ладушки” дети протягивают ручки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ловит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Иллюстрация “Самолет”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“Петушок”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“Ладушки”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Самолет” 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Тиличеевой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ходят под пение педагога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Топ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топ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 теперь ножки стоп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Легко бегают в одном направлении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птички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Изменять движение со сменой </w:t>
            </w:r>
            <w:r>
              <w:rPr>
                <w:rFonts w:ascii="Times New Roman" w:hAnsi="Times New Roman"/>
              </w:rPr>
              <w:t>характера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Осваивать танцевальное движение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пружинки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фонарики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топотушки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Обыгрывание песни “Петушок”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Дать возможность детям раскрепоститься и передать образ петушка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“Гуляем и пляшем”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 “Гопак” укр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мелодия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“Пружинка” “Ах вы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сени”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Игра “Петушок”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Пальчиковые  игры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“Прилетели гули”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“Веселые ладошки”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Тихо ручки хлопают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Громко ручки хлопают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 xml:space="preserve">Русская народная музыка </w:t>
            </w: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>х частная</w:t>
            </w:r>
          </w:p>
        </w:tc>
      </w:tr>
    </w:tbl>
    <w:p w:rsidR="006211E6" w:rsidRDefault="006211E6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1E6" w:rsidRDefault="006211E6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1E6" w:rsidRDefault="006211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C951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Октябрь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TableNormal"/>
        <w:tblW w:w="933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827"/>
        <w:gridCol w:w="4491"/>
        <w:gridCol w:w="2729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tblHeader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Формы</w:t>
            </w:r>
          </w:p>
          <w:p w:rsidR="006211E6" w:rsidRDefault="00C95196">
            <w:pPr>
              <w:pStyle w:val="Sub-head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организации </w:t>
            </w:r>
          </w:p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 xml:space="preserve">Программные </w:t>
            </w: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Учить детей слушать музыку и эмоционально на нее откликаться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Рассмотреть соответствующие иллюстрации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“На прогулке” 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Волкова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Ах ты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береза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“Воробей”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Руббаха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Внести игрушку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птичку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Вызвать у детей </w:t>
            </w:r>
            <w:r>
              <w:rPr>
                <w:rFonts w:ascii="Times New Roman" w:hAnsi="Times New Roman"/>
              </w:rPr>
              <w:t>желание подпевать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 конце песни дети вместе с педагогом разводят руки в стороны и говорят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“Ай</w:t>
            </w:r>
            <w:r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улетела</w:t>
            </w:r>
            <w:r>
              <w:rPr>
                <w:rFonts w:ascii="Times New Roman" w:hAnsi="Times New Roman"/>
              </w:rPr>
              <w:t>)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Внести собачку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Учить детей звукоподражанию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“Гав</w:t>
            </w:r>
            <w:r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“Птичка” 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Тиличеевой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“Собачка”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“Осень” Ю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Михайленко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ритмическая </w:t>
            </w: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ходят врассыпную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 опуская голову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покачивая руками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Плавно качать руками над головой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Бегать легко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руки не напрягать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 окончанием музыки присесть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“поклевать зернышки”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делают полуприседание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Водить хоровод и делать пружинку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Выполнять движения с веточкой по показу воспитателя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Творческая пляска с использованием знакомых движений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Различать двух частную форму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На первую часть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дети пляшут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на вторую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присаживаются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прячутся за платочки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Взрослый ищет детей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“Я по комнате хожу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деток я не нахожу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Дети</w:t>
            </w:r>
            <w:r>
              <w:rPr>
                <w:rFonts w:ascii="Times New Roman" w:hAnsi="Times New Roman"/>
              </w:rPr>
              <w:t xml:space="preserve">! </w:t>
            </w:r>
            <w:r>
              <w:rPr>
                <w:rFonts w:ascii="Times New Roman" w:hAnsi="Times New Roman"/>
              </w:rPr>
              <w:t>Где вы</w:t>
            </w:r>
            <w:r>
              <w:rPr>
                <w:rFonts w:ascii="Times New Roman" w:hAnsi="Times New Roman"/>
              </w:rPr>
              <w:t>? (</w:t>
            </w:r>
            <w:r>
              <w:rPr>
                <w:rFonts w:ascii="Times New Roman" w:hAnsi="Times New Roman"/>
              </w:rPr>
              <w:t>Дети пляшут</w:t>
            </w:r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“Погуляем”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Ломовой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“Искупался Иванушка”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“Птички летают”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Серова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“Пружинка”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Игра “Прятки”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Вызвать у детей радость и желание играть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 xml:space="preserve">Пальчиковые игры </w:t>
            </w:r>
            <w:r>
              <w:rPr>
                <w:rFonts w:ascii="Times New Roman" w:hAnsi="Times New Roman"/>
              </w:rPr>
              <w:t>“Бабушка очки надела”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Игра с бубном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</w:tr>
    </w:tbl>
    <w:p w:rsidR="006211E6" w:rsidRDefault="006211E6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1E6" w:rsidRDefault="006211E6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1E6" w:rsidRDefault="006211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C951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Ноябрь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33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849"/>
        <w:gridCol w:w="4715"/>
        <w:gridCol w:w="2334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Формы организации</w:t>
            </w:r>
          </w:p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и виды деятельности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 xml:space="preserve">Программные задачи 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слушать музыку и эмоционально на нее откликаться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Внести игрушки и предложить детям погулять с ними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Я куклу </w:t>
            </w:r>
            <w:r>
              <w:rPr>
                <w:rFonts w:ascii="Times New Roman" w:hAnsi="Times New Roman"/>
              </w:rPr>
              <w:t>Наташу катаю в коляске</w:t>
            </w:r>
            <w:r>
              <w:rPr>
                <w:rFonts w:ascii="Times New Roman" w:hAnsi="Times New Roman"/>
              </w:rPr>
              <w:t>,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Спать уложу и закроются глазки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“На прогулке“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Волкова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Дождик”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Любарского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Внести игрушки </w:t>
            </w:r>
            <w:r>
              <w:rPr>
                <w:rFonts w:ascii="Times New Roman" w:hAnsi="Times New Roman"/>
              </w:rPr>
              <w:t>- (</w:t>
            </w:r>
            <w:r>
              <w:rPr>
                <w:rFonts w:ascii="Times New Roman" w:hAnsi="Times New Roman"/>
              </w:rPr>
              <w:t>бибабо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мягкие</w:t>
            </w:r>
            <w:r>
              <w:rPr>
                <w:rFonts w:ascii="Times New Roman" w:hAnsi="Times New Roman"/>
              </w:rPr>
              <w:t>)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Загадки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Длинноухий озорник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 огород ходить привык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Он по грядкам прыгать стал</w:t>
            </w:r>
            <w:r>
              <w:rPr>
                <w:rFonts w:ascii="Times New Roman" w:hAnsi="Times New Roman"/>
              </w:rPr>
              <w:t>,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Всю капусту потоптал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“Зайка”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Лобачева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“Кошка” 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Александрова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“Зарядка”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Попатенко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Ритмичная ходьба стайкой в одном направлении за воспитателем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реагировать на динамические изменения в музыке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 смену ее частей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Закрепить понятие “громко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тихо”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Все движения выполняются по показу воспитателя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Простейшие танцевальные движения с погремушкой выполнять по показу воспитателя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 xml:space="preserve">Учить танцевальное движение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кружиться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поворачиваясь в одну сторону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 торопясь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спокойно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Марш Э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Парлова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Пляска “Пальчики и ручки”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обр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Ломовой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Игра с погремушкой 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Вилькорейской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“Барыня”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Различать громко 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тихо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Сказать свое имя громко и тихо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Пальчиковые игры “Мы платочки постираем”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 xml:space="preserve">Игра “Тихо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громко”</w:t>
            </w:r>
          </w:p>
        </w:tc>
      </w:tr>
    </w:tbl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C951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Декабрь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TableNormal"/>
        <w:tblW w:w="933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895"/>
        <w:gridCol w:w="4591"/>
        <w:gridCol w:w="2334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tblHeader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Формы организации</w:t>
            </w:r>
          </w:p>
          <w:p w:rsidR="006211E6" w:rsidRDefault="00C95196">
            <w:pPr>
              <w:pStyle w:val="Sub-head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 виды</w:t>
            </w:r>
          </w:p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Обратить внимание детей на четкие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отрывистые звуки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лошадка цокает копытцами</w:t>
            </w:r>
            <w:r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</w:rPr>
              <w:t>Внести лошадку игрушечную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поводить по столу в такт музыке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Помочь детям охарактеризовать услышанные звуки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Ласковые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спокойные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нежные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спать хочется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Обратить внимание на громкие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четкие звуки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“Лошадка”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Симанского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“Колыбельная”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Разореного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Марш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Чичкова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Дети должны получить удовольствие от </w:t>
            </w:r>
            <w:r>
              <w:rPr>
                <w:rFonts w:ascii="Times New Roman" w:hAnsi="Times New Roman"/>
              </w:rPr>
              <w:t>собственного пения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пусть поют так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у них получается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Дать положительные оценки пению детей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весело зимой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Мчатся с горки ледяной</w:t>
            </w:r>
            <w:r>
              <w:rPr>
                <w:rFonts w:ascii="Times New Roman" w:hAnsi="Times New Roman"/>
              </w:rPr>
              <w:t>!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Оля с Таней обнялись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И несутся сани вниз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“Дед Мороз”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Филиппенко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“Елочка”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Бахутовой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“Кукла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Старокадомско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“Елка”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Попатенко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ритмическая 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Менять движение со сменой частей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Ритмично ходят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легко бегают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Легко прыгать на двух ногах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 наталкиваясь друг на друга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Учить танцевальное движение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фонарики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хлопки в ладоши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 xml:space="preserve">Учить </w:t>
            </w:r>
            <w:r>
              <w:rPr>
                <w:rFonts w:ascii="Times New Roman" w:hAnsi="Times New Roman"/>
              </w:rPr>
              <w:t>детей передавать в движении игровые образы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легкие прыжки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переваливание с ноги на ногу и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Ходим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бегаем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Тиличеевой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“Веселые зайчики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Черни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“Медведь”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Ребикова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“Зайчики и лиса”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Финаровского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“Маленький танец”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Александровой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“Фонарики”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Рустамова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Самостоятельная 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 сильную долю дети хлопают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на слабую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разводят руки в стороны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Пальчиковые игры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“Наша бабушка идет”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Игра “Веселые ручки”</w:t>
            </w:r>
          </w:p>
        </w:tc>
      </w:tr>
    </w:tbl>
    <w:p w:rsidR="006211E6" w:rsidRDefault="006211E6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1E6" w:rsidRDefault="006211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1E6" w:rsidRDefault="006211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</w:rPr>
      </w:pPr>
    </w:p>
    <w:p w:rsidR="006211E6" w:rsidRDefault="006211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</w:rPr>
      </w:pPr>
    </w:p>
    <w:p w:rsidR="006211E6" w:rsidRDefault="00C951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Январь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TableNormal"/>
        <w:tblW w:w="933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207"/>
        <w:gridCol w:w="4295"/>
        <w:gridCol w:w="2334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tblHeader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Педагог помогает детям  услышать и охарактеризовать звуки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легкие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отрывистые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как лошадка скачет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плавные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нежные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как киска ходит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спокойные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теплые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спать хочется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“Колыбельная” 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Разореного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“Лошадка”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Симановского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Принести игрушку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самолет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Погудеть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самолет “у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у”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прищелкивать язычком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имитируя топот копыт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Показать кукольные</w:t>
            </w:r>
            <w:r>
              <w:rPr>
                <w:rFonts w:ascii="Times New Roman" w:hAnsi="Times New Roman"/>
              </w:rPr>
              <w:t xml:space="preserve"> санки с сидящей на них куколкой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Произнести “Ух</w:t>
            </w:r>
            <w:r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изображая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санки скатываются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“Самолет” 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Тиличеевой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“Молодой солдат”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Красевой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“Машенька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Маша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Невельштейн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Выполнять шаг на месте всей ступней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продвигаясь вперед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Следить за осанкой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Приговаривать “Наши ножки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топотушки”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Стоять врассыпную  и делать по показу полуприседания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слегка разводить колени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различать контрастные части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Чередовать бег с “топотушками”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спокойную ходьбу с</w:t>
            </w:r>
            <w:r>
              <w:rPr>
                <w:rFonts w:ascii="Times New Roman" w:hAnsi="Times New Roman"/>
              </w:rPr>
              <w:t xml:space="preserve"> “топотушками”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Развивать у детей легкость бега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уметь передавать игровые образы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данные в музыке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Чувствовать изменения характера музыки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прислушиваться к  логическому ее заключению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Топающий шаг “Топотушки”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Раухвергера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“Пружинка” “Ах вы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сени”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Пляска “Стуколка” укр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“Сапожки”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Игра “Ловишки”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Гайдн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Игра “Самолет”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Метлова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Ребенок произносит свое имя громко и четко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прохлопывает его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Назвать себя ласково “Та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неч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ка” прохлопать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Пальчиковые  игры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“Вот кот Мурлыка ходит</w:t>
            </w:r>
            <w:r>
              <w:rPr>
                <w:rFonts w:ascii="Times New Roman" w:hAnsi="Times New Roman"/>
              </w:rPr>
              <w:t>, (</w:t>
            </w:r>
            <w:r>
              <w:rPr>
                <w:rFonts w:ascii="Times New Roman" w:hAnsi="Times New Roman"/>
              </w:rPr>
              <w:t>мягкие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Он все за мышкой бродит</w:t>
            </w:r>
            <w:r>
              <w:rPr>
                <w:rFonts w:ascii="Times New Roman" w:hAnsi="Times New Roman"/>
              </w:rPr>
              <w:t xml:space="preserve">.   </w:t>
            </w:r>
            <w:r>
              <w:rPr>
                <w:rFonts w:ascii="Times New Roman" w:hAnsi="Times New Roman"/>
              </w:rPr>
              <w:t>руки</w:t>
            </w:r>
            <w:r>
              <w:rPr>
                <w:rFonts w:ascii="Times New Roman" w:hAnsi="Times New Roman"/>
              </w:rPr>
              <w:t>)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Мышка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мышка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берегись</w:t>
            </w:r>
            <w:r>
              <w:rPr>
                <w:rFonts w:ascii="Times New Roman" w:hAnsi="Times New Roman"/>
              </w:rPr>
              <w:t>,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Смотри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коту не попадись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“А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</w:tr>
    </w:tbl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</w:rPr>
      </w:pPr>
    </w:p>
    <w:p w:rsidR="006211E6" w:rsidRDefault="00C951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Февраль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TableNormal"/>
        <w:tblW w:w="933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880"/>
        <w:gridCol w:w="4972"/>
        <w:gridCol w:w="2030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tblHeader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</w:rPr>
              <w:t>Продолжать знакомить детей с маршами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колыбельными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плясовыми мелодиями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доступными для детского восприятия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Доставить детям радость от прослушанной музыки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Колыбельная 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Разоренова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Марш Ю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Чичкова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Камаринская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</w:rPr>
              <w:t>Учить детей петь естественным голосом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Петь звонко и весело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Выполнят</w:t>
            </w:r>
            <w:r>
              <w:rPr>
                <w:rFonts w:ascii="Times New Roman" w:hAnsi="Times New Roman"/>
              </w:rPr>
              <w:t>ь звукоподражание “пи пи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гав гав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мяу мяу” и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Маша и каша 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Назаровой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Каждый по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своему маму поздравит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Попатенко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легко бегают и покачивают султанчиками над головой вправо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влево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Бегать не наталкиваясь друг</w:t>
            </w:r>
            <w:r>
              <w:rPr>
                <w:rFonts w:ascii="Times New Roman" w:hAnsi="Times New Roman"/>
              </w:rPr>
              <w:t xml:space="preserve"> на друга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Учить притопывать одной ногой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потом другой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спину держать прямо 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выполняют несложные танцевальные движения на двухчастную форму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Учить танцевать в парах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развивать коммуникативные способности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Учить выполнять кружение в парах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</w:rPr>
              <w:t xml:space="preserve">Учить </w:t>
            </w:r>
            <w:r>
              <w:rPr>
                <w:rFonts w:ascii="Times New Roman" w:hAnsi="Times New Roman"/>
              </w:rPr>
              <w:t>передавать в движении игровой образ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Сначала роль кота исполняет воспитатель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а дети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мыши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Упражнение с султанчиками Украинская народная мелодия обр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Раухвергера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“Поссорились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помирились” Вилькорейской Т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Игра “Васька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кот”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 xml:space="preserve">Самостоятельная </w:t>
            </w: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Пальчиковая гимнастика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Этот пальчик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бабушка</w:t>
            </w:r>
            <w:r>
              <w:rPr>
                <w:rFonts w:ascii="Times New Roman" w:hAnsi="Times New Roman"/>
              </w:rPr>
              <w:t>,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Этот пальчик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дедушка</w:t>
            </w:r>
            <w:r>
              <w:rPr>
                <w:rFonts w:ascii="Times New Roman" w:hAnsi="Times New Roman"/>
              </w:rPr>
              <w:t>,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Этот пальчик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мамочка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Этот пальчик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папочка </w:t>
            </w:r>
            <w:r>
              <w:rPr>
                <w:rFonts w:ascii="Times New Roman" w:hAnsi="Times New Roman"/>
              </w:rPr>
              <w:t>,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Этот пальчик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,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 это вся моя семья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</w:tr>
    </w:tbl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</w:rPr>
      </w:pPr>
    </w:p>
    <w:p w:rsidR="006211E6" w:rsidRDefault="00C951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Март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TableNormal"/>
        <w:tblW w:w="933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880"/>
        <w:gridCol w:w="4622"/>
        <w:gridCol w:w="2334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tblHeader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Развивать у детей воображение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умение придумывать движения и действия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характерные для персонажей произведения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Принести картинки с изображением героев произведений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“Воробей”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Руббах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“Курочка”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Любарского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“Шалун” О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Бер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 xml:space="preserve">Предложить </w:t>
            </w:r>
            <w:r>
              <w:rPr>
                <w:rFonts w:ascii="Times New Roman" w:hAnsi="Times New Roman"/>
              </w:rPr>
              <w:t>детям петь с фортепианным сопровождением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 аккомпанементом на любом ударном инструменте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петь а капелла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“Я иду с цветами”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Тиличеева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“Пирожки”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Филиппенко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“Что же маме подарить”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различать контрастную музыку</w:t>
            </w:r>
            <w:r>
              <w:rPr>
                <w:rFonts w:ascii="Times New Roman" w:hAnsi="Times New Roman"/>
              </w:rPr>
              <w:t xml:space="preserve"> марша и бега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выполнять бодрый шаг и легкий бег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начинать и заканчивать движения с музыкой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Выполнять топающий шаг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двигаясь в одном направлении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рулить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сигналить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закончилась музыка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машина остановилась</w:t>
            </w:r>
            <w:r>
              <w:rPr>
                <w:rFonts w:ascii="Times New Roman" w:hAnsi="Times New Roman"/>
              </w:rPr>
              <w:t>)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ориентироваться в пространстве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прав</w:t>
            </w:r>
            <w:r>
              <w:rPr>
                <w:rFonts w:ascii="Times New Roman" w:hAnsi="Times New Roman"/>
              </w:rPr>
              <w:t>ильно выполнять простые танцевальные движения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передавать в движении характер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Педагог дает детям положительную оценку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Одеть детям костюмы зверей и изобразить повадки зайца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лисы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медведя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Дети ритмично выполняют полуприседания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слегка разводят кол</w:t>
            </w:r>
            <w:r>
              <w:rPr>
                <w:rFonts w:ascii="Times New Roman" w:hAnsi="Times New Roman"/>
              </w:rPr>
              <w:t>ени в стороны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поворачиваясь вправо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влево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“Пройдем в ворота”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Ломовой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“Автомобиль”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Раухвергера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“Две капельки” 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Зарицкой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Полька 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Кишко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Карельская народная мелодия обр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ИорданскогоИ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“Пружинка”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“Ах ты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береза”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 xml:space="preserve">Самостоятельная </w:t>
            </w: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Ритмическая игра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Как на нашем на лугу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Стоит чашка творогу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Прилетели две тетери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Поклевали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улетели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</w:tr>
    </w:tbl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C951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Апрель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211E6" w:rsidRDefault="006211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33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907"/>
        <w:gridCol w:w="4895"/>
        <w:gridCol w:w="2061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tblHeader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Развивать у детей воображение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умение придумывать движения и действия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характерные для героев </w:t>
            </w:r>
            <w:r>
              <w:rPr>
                <w:rFonts w:ascii="Times New Roman" w:hAnsi="Times New Roman"/>
              </w:rPr>
              <w:t>произведений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Поддержать творчество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“Шалун” О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Бер  “Резвушка” 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Волкова  “Капризуля” 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Волкова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должны уметь внимательно слушать песню и узнавать ее по вступлению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Похвалить детей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Дождик капнул на ладошку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 цветы и на дорожку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Льется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льется</w:t>
            </w:r>
            <w:r>
              <w:rPr>
                <w:rFonts w:ascii="Times New Roman" w:hAnsi="Times New Roman"/>
              </w:rPr>
              <w:t xml:space="preserve">... 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>!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Побежали мы домой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Дождь устанет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перестанет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Из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за тучи солнце глянет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Станет сухо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 опять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 xml:space="preserve">   Мы с тобой пойдем гулять</w:t>
            </w:r>
            <w:r>
              <w:rPr>
                <w:rFonts w:ascii="Times New Roman" w:hAnsi="Times New Roman"/>
              </w:rPr>
              <w:t>. (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Френкель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“Дождик”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“Летчик” 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Тиличеевой  “Солнышко”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ритмическая </w:t>
            </w: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Основное движение </w:t>
            </w:r>
            <w:r>
              <w:rPr>
                <w:rFonts w:ascii="Times New Roman" w:hAnsi="Times New Roman"/>
              </w:rPr>
              <w:t xml:space="preserve">--- </w:t>
            </w:r>
            <w:r>
              <w:rPr>
                <w:rFonts w:ascii="Times New Roman" w:hAnsi="Times New Roman"/>
              </w:rPr>
              <w:t>выставление ноги на пятку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Стоять врассыпную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выполнять движение по показу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выполняют образные движения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руки согнуты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кисти опущены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шаг  осторожный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мягкий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Внести игрушку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Кружиться на топающем шаге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 xml:space="preserve">Продолжать </w:t>
            </w:r>
            <w:r>
              <w:rPr>
                <w:rFonts w:ascii="Times New Roman" w:hAnsi="Times New Roman"/>
              </w:rPr>
              <w:t>учить детей двигаться легко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непринужденно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ритмично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ориентироваться в пространстве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сочетать пение с движением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Дети должны стараться передавать игровой образ в соответствии с характером музыки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“Из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под дуба”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“Кошечка”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Ломовой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“Барыня”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Пляска с платочками 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Хоровод “Березка”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Рустамова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Игра “Воробушки и автомобиль” Г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Фрида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Идет коза рогатая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идет коза бодатая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Ножками топ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топ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Глазками хлоп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хлоп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Кто кашу не ест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молоко не пьет </w:t>
            </w:r>
            <w:r>
              <w:rPr>
                <w:rFonts w:ascii="Times New Roman" w:hAnsi="Times New Roman"/>
              </w:rPr>
              <w:t>-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Того забодаю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забодаю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</w:tr>
    </w:tbl>
    <w:p w:rsidR="006211E6" w:rsidRDefault="00C9519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TableNormal"/>
        <w:tblW w:w="933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64"/>
        <w:gridCol w:w="4653"/>
        <w:gridCol w:w="2334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tblHeader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Дети должны слушать музыкальные произведения до конца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Узнавать их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Определять жанр муз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произведения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Марш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танец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колыбельная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Должны определять на слух темп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быстро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медленно</w:t>
            </w:r>
            <w:r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динамику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громко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тихо</w:t>
            </w:r>
            <w:r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характер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весело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грустно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“Марш” Ю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Чичкова  “Колыбельная” 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Разоренова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ты береза”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должны петь слаженно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начинать и заканчивать пение одновременно с музыкой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Внимательно прослушивать </w:t>
            </w:r>
            <w:r>
              <w:rPr>
                <w:rFonts w:ascii="Times New Roman" w:hAnsi="Times New Roman"/>
              </w:rPr>
              <w:t>вступление  и проигрыш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Узнавать песню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сыгранную без аккомпанемента на фортепиано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Жу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жу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жу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жу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я на ветке сижу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 на ветке сижу и жужжу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 жужжу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Желтые комочки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Легкие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вата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Бегают за квочкой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Это кто</w:t>
            </w:r>
            <w:r>
              <w:rPr>
                <w:rFonts w:ascii="Times New Roman" w:hAnsi="Times New Roman"/>
              </w:rPr>
              <w:t>? (</w:t>
            </w:r>
            <w:r>
              <w:rPr>
                <w:rFonts w:ascii="Times New Roman" w:hAnsi="Times New Roman"/>
              </w:rPr>
              <w:t>Цыплята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“Жук” 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Карасевой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“Цыплята”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Филиппенко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“Корова”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Раухвергера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знакомых упражнений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Развитие творчества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6211E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должны выполнять простейшие танцевальные движения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танцевать с предметами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выразительно передавать игровой образ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Выступать </w:t>
            </w:r>
            <w:r>
              <w:rPr>
                <w:rFonts w:ascii="Times New Roman" w:hAnsi="Times New Roman"/>
              </w:rPr>
              <w:t>по одному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небольшой группой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Естественно двигаться в хороводе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 сени”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“Из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 дуба”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“Березка”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Рустамова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Хоровод “Веночки”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Попатенко Пляска “Вот как наша Таня нарядилась”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Филиппенко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Игра “Солнышко и дождик”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Раухвергера</w:t>
            </w:r>
          </w:p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 xml:space="preserve">Игра “Карусель”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211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“Раз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два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три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четыре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пять червячки пошли гулять”  пальчиковая гимнастика Железновы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</w:tr>
    </w:tbl>
    <w:p w:rsidR="006211E6" w:rsidRDefault="006211E6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1E6" w:rsidRDefault="006211E6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1E6" w:rsidRDefault="006211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C9519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2.3. </w:t>
      </w:r>
      <w:r>
        <w:rPr>
          <w:rFonts w:ascii="Times New Roman" w:hAnsi="Times New Roman"/>
          <w:b/>
          <w:bCs/>
        </w:rPr>
        <w:t>Технологии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методики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средства воспитания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способы поддержки детской      инициативы</w:t>
      </w: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C95196">
      <w:pPr>
        <w:pStyle w:val="Style11"/>
        <w:numPr>
          <w:ilvl w:val="0"/>
          <w:numId w:val="14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здоровьесберегающие </w:t>
      </w:r>
      <w:r>
        <w:rPr>
          <w:rFonts w:ascii="Times New Roman" w:hAnsi="Times New Roman"/>
        </w:rPr>
        <w:t>технологии</w:t>
      </w:r>
      <w:r>
        <w:rPr>
          <w:rFonts w:ascii="Times New Roman" w:hAnsi="Times New Roman"/>
        </w:rPr>
        <w:t>;</w:t>
      </w:r>
    </w:p>
    <w:p w:rsidR="006211E6" w:rsidRDefault="00C95196">
      <w:pPr>
        <w:numPr>
          <w:ilvl w:val="0"/>
          <w:numId w:val="16"/>
        </w:numPr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6211E6" w:rsidRDefault="00C95196">
      <w:pPr>
        <w:numPr>
          <w:ilvl w:val="0"/>
          <w:numId w:val="16"/>
        </w:numPr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психологической безопасности детей во время их пребывания на занятии;</w:t>
      </w:r>
    </w:p>
    <w:p w:rsidR="006211E6" w:rsidRDefault="00C95196">
      <w:pPr>
        <w:numPr>
          <w:ilvl w:val="0"/>
          <w:numId w:val="16"/>
        </w:numPr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Учитываются возрастные и индивидуальные ос</w:t>
      </w:r>
      <w:r>
        <w:rPr>
          <w:sz w:val="24"/>
          <w:szCs w:val="24"/>
        </w:rPr>
        <w:t>обенности состояния здоровья и развития ребенка;</w:t>
      </w:r>
    </w:p>
    <w:p w:rsidR="006211E6" w:rsidRDefault="00C95196">
      <w:pPr>
        <w:numPr>
          <w:ilvl w:val="0"/>
          <w:numId w:val="16"/>
        </w:numPr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Дыхательная гимнастика;</w:t>
      </w:r>
    </w:p>
    <w:p w:rsidR="006211E6" w:rsidRDefault="00C95196">
      <w:pPr>
        <w:numPr>
          <w:ilvl w:val="0"/>
          <w:numId w:val="16"/>
        </w:numPr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Пальчиковая гимнастика;</w:t>
      </w:r>
    </w:p>
    <w:p w:rsidR="006211E6" w:rsidRDefault="00C95196">
      <w:pPr>
        <w:numPr>
          <w:ilvl w:val="0"/>
          <w:numId w:val="16"/>
        </w:numPr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Гимнастика для глаз;</w:t>
      </w:r>
    </w:p>
    <w:p w:rsidR="006211E6" w:rsidRDefault="00C95196">
      <w:pPr>
        <w:numPr>
          <w:ilvl w:val="0"/>
          <w:numId w:val="16"/>
        </w:numPr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Психогимнастика;</w:t>
      </w:r>
    </w:p>
    <w:p w:rsidR="006211E6" w:rsidRDefault="00C95196">
      <w:pPr>
        <w:numPr>
          <w:ilvl w:val="0"/>
          <w:numId w:val="16"/>
        </w:numPr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мер по предупреждению травматизма;</w:t>
      </w:r>
    </w:p>
    <w:p w:rsidR="006211E6" w:rsidRDefault="00C95196">
      <w:pPr>
        <w:pStyle w:val="Style11"/>
        <w:numPr>
          <w:ilvl w:val="0"/>
          <w:numId w:val="14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личностно ориентированная технология</w:t>
      </w:r>
      <w:r>
        <w:rPr>
          <w:rFonts w:ascii="Times New Roman" w:hAnsi="Times New Roman"/>
        </w:rPr>
        <w:t>;</w:t>
      </w:r>
    </w:p>
    <w:p w:rsidR="006211E6" w:rsidRDefault="00C9519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игровые технологии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проблемное обуче</w:t>
      </w:r>
      <w:r>
        <w:rPr>
          <w:rFonts w:ascii="Times New Roman" w:hAnsi="Times New Roman"/>
        </w:rPr>
        <w:t>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коммуникативные технологии 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 д</w:t>
      </w:r>
    </w:p>
    <w:p w:rsidR="006211E6" w:rsidRDefault="00C95196">
      <w:pPr>
        <w:numPr>
          <w:ilvl w:val="0"/>
          <w:numId w:val="18"/>
        </w:numPr>
        <w:suppressAutoHyphens/>
        <w:spacing w:line="312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Физкультурно-оздоровительные технологии;</w:t>
      </w:r>
    </w:p>
    <w:p w:rsidR="006211E6" w:rsidRDefault="00C95196">
      <w:pPr>
        <w:numPr>
          <w:ilvl w:val="0"/>
          <w:numId w:val="19"/>
        </w:numPr>
        <w:suppressAutoHyphens/>
        <w:spacing w:line="312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Технологии обеспечения социально-психологического благополучия ребенка;</w:t>
      </w:r>
      <w:r>
        <w:rPr>
          <w:b/>
          <w:bCs/>
          <w:sz w:val="24"/>
          <w:szCs w:val="24"/>
        </w:rPr>
        <w:t xml:space="preserve"> </w:t>
      </w:r>
    </w:p>
    <w:p w:rsidR="006211E6" w:rsidRDefault="006211E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211E6" w:rsidRDefault="00C9519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firstLin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Способы поддержки детской инициативы </w:t>
      </w: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в том числе проектная деятельность</w:t>
      </w:r>
      <w:r>
        <w:rPr>
          <w:rFonts w:ascii="Times New Roman" w:hAnsi="Times New Roman"/>
          <w:b/>
          <w:bCs/>
        </w:rPr>
        <w:t>)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424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3-4 года</w:t>
      </w: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42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Приоритетной </w:t>
      </w:r>
      <w:r>
        <w:rPr>
          <w:sz w:val="24"/>
          <w:szCs w:val="24"/>
          <w:shd w:val="clear" w:color="auto" w:fill="FFFFFF"/>
        </w:rPr>
        <w:t>сферой проявления детской инициативы является игровая и продуктивная деятельность. Для поддержание инициативы ребенка 3-4 лет взрослым необходимо:</w:t>
      </w:r>
    </w:p>
    <w:p w:rsidR="006211E6" w:rsidRDefault="00C95196">
      <w:pPr>
        <w:pStyle w:val="16"/>
        <w:numPr>
          <w:ilvl w:val="0"/>
          <w:numId w:val="21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создавать условия для реализации собственных планов и замыслов каждого ребенка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211E6" w:rsidRDefault="00C95196">
      <w:pPr>
        <w:pStyle w:val="16"/>
        <w:numPr>
          <w:ilvl w:val="0"/>
          <w:numId w:val="21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рассказывать детям о из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реальных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также возможных в будущем достижениях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211E6" w:rsidRDefault="00C95196">
      <w:pPr>
        <w:pStyle w:val="16"/>
        <w:numPr>
          <w:ilvl w:val="0"/>
          <w:numId w:val="21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отмечать и публично поддерживать любые успехи детей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211E6" w:rsidRDefault="00C95196">
      <w:pPr>
        <w:pStyle w:val="16"/>
        <w:numPr>
          <w:ilvl w:val="0"/>
          <w:numId w:val="21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всемерно поощрять самостоятельность детей и расширять её сферу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211E6" w:rsidRDefault="00C95196">
      <w:pPr>
        <w:pStyle w:val="16"/>
        <w:numPr>
          <w:ilvl w:val="0"/>
          <w:numId w:val="21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помогать ребенку найти способ реализации собственных поставленных целей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211E6" w:rsidRDefault="00C95196">
      <w:pPr>
        <w:pStyle w:val="16"/>
        <w:numPr>
          <w:ilvl w:val="0"/>
          <w:numId w:val="21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способствовать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стремлению научиться делать что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 и поддерживать радостное ощущение возрастающей умелости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211E6" w:rsidRDefault="00C95196">
      <w:pPr>
        <w:pStyle w:val="16"/>
        <w:numPr>
          <w:ilvl w:val="0"/>
          <w:numId w:val="21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ребенка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позволять действовать ему в своем темпе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211E6" w:rsidRDefault="00C95196">
      <w:pPr>
        <w:pStyle w:val="16"/>
        <w:numPr>
          <w:ilvl w:val="0"/>
          <w:numId w:val="21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критиковать результаты деятельности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детей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также их самих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Ограничить критику исключительно результатами продуктивной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используя в качестве субъекта критики игровые персонажи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211E6" w:rsidRDefault="00C95196">
      <w:pPr>
        <w:pStyle w:val="16"/>
        <w:numPr>
          <w:ilvl w:val="0"/>
          <w:numId w:val="21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учитывать индивидуальные особенности детей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стремиться найти подход к застенчивым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нерешительным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фликтным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непопулярным детям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211E6" w:rsidRDefault="00C95196">
      <w:pPr>
        <w:pStyle w:val="16"/>
        <w:numPr>
          <w:ilvl w:val="0"/>
          <w:numId w:val="21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уважать и ценить каждого ребенка независимо от его достижений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достоинств и недостатков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211E6" w:rsidRDefault="00C95196">
      <w:pPr>
        <w:pStyle w:val="16"/>
        <w:numPr>
          <w:ilvl w:val="0"/>
          <w:numId w:val="21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создавать в группе положительный психологический микроклимат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равной мере проявлять любовь ко всем детям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выражать радость при встрече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использовать ласку и теплые слова для выражения своего отношения к каждому ребенку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проявлять деликатность и терпимость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211E6" w:rsidRDefault="00C95196">
      <w:pPr>
        <w:pStyle w:val="16"/>
        <w:numPr>
          <w:ilvl w:val="0"/>
          <w:numId w:val="21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211E6" w:rsidRDefault="006211E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left="12" w:right="424" w:hanging="1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424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2.4. Особенности </w:t>
      </w:r>
      <w:r>
        <w:rPr>
          <w:b/>
          <w:bCs/>
          <w:sz w:val="24"/>
          <w:szCs w:val="24"/>
          <w:shd w:val="clear" w:color="auto" w:fill="FFFFFF"/>
        </w:rPr>
        <w:t>сотрудничества с семьями воспитанников</w:t>
      </w:r>
    </w:p>
    <w:p w:rsidR="006211E6" w:rsidRDefault="00C95196">
      <w:pPr>
        <w:pStyle w:val="2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12" w:lineRule="auto"/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СОВМЕСТНОЙ ДЕЯТЕЛЬНОСТИ ПЕДАГОГА И РОДИТЕЛЕЙ ДЕТЕЙ ВТОРОЙ МЛАДШЕЙ ГРУППЫ </w:t>
      </w:r>
    </w:p>
    <w:p w:rsidR="006211E6" w:rsidRDefault="006211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12" w:lineRule="auto"/>
        <w:jc w:val="center"/>
        <w:rPr>
          <w:b/>
          <w:bCs/>
          <w:sz w:val="24"/>
          <w:szCs w:val="24"/>
        </w:rPr>
      </w:pPr>
    </w:p>
    <w:p w:rsidR="006211E6" w:rsidRDefault="00C9519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того, чтобы музыка прочно вошла в жизнь детей, музыкальному руководителю необходимо выстроить взаимодействие не только с </w:t>
      </w:r>
      <w:r>
        <w:rPr>
          <w:sz w:val="24"/>
          <w:szCs w:val="24"/>
        </w:rPr>
        <w:t xml:space="preserve">коллективом педагогов детского сада, но и с родителями. Родители должны понимать, какие цели и задачи ставит перед собой детский сад в деле формирования основ музыкальной и общей духовной культуры ребенка. </w:t>
      </w:r>
    </w:p>
    <w:p w:rsidR="006211E6" w:rsidRDefault="00C9519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этого с родителями проводится определенная ра</w:t>
      </w:r>
      <w:r>
        <w:rPr>
          <w:sz w:val="24"/>
          <w:szCs w:val="24"/>
        </w:rPr>
        <w:t>бота. Это и совместная деятельность по развитию предметно-развивающей среды (изготовление атрибутов, музыкальных инструментов, костюмов), это и подготовка, и проведение досугов и праздников, это обмен и накопление информационных материалов, это и совместна</w:t>
      </w:r>
      <w:r>
        <w:rPr>
          <w:sz w:val="24"/>
          <w:szCs w:val="24"/>
        </w:rPr>
        <w:t>я исполнительская деятельность.</w:t>
      </w:r>
    </w:p>
    <w:p w:rsidR="006211E6" w:rsidRDefault="006211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12" w:lineRule="auto"/>
        <w:jc w:val="center"/>
        <w:rPr>
          <w:b/>
          <w:bCs/>
          <w:sz w:val="24"/>
          <w:szCs w:val="24"/>
        </w:rPr>
      </w:pPr>
    </w:p>
    <w:p w:rsidR="006211E6" w:rsidRDefault="00C9519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12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План работы с родителями детей второй младшей группы</w:t>
      </w:r>
    </w:p>
    <w:tbl>
      <w:tblPr>
        <w:tblStyle w:val="TableNormal"/>
        <w:tblW w:w="92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354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</w:tr>
    </w:tbl>
    <w:p w:rsidR="006211E6" w:rsidRDefault="006211E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" w:lineRule="exact"/>
        <w:ind w:left="216" w:hanging="216"/>
        <w:jc w:val="center"/>
        <w:rPr>
          <w:sz w:val="24"/>
          <w:szCs w:val="24"/>
        </w:rPr>
      </w:pPr>
    </w:p>
    <w:p w:rsidR="006211E6" w:rsidRDefault="006211E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" w:lineRule="exact"/>
        <w:ind w:left="108" w:hanging="108"/>
        <w:jc w:val="center"/>
        <w:rPr>
          <w:sz w:val="24"/>
          <w:szCs w:val="24"/>
        </w:rPr>
      </w:pPr>
    </w:p>
    <w:p w:rsidR="006211E6" w:rsidRDefault="006211E6">
      <w:pPr>
        <w:spacing w:line="20" w:lineRule="exact"/>
        <w:ind w:left="108"/>
        <w:rPr>
          <w:sz w:val="24"/>
          <w:szCs w:val="24"/>
        </w:rPr>
      </w:pPr>
    </w:p>
    <w:p w:rsidR="006211E6" w:rsidRDefault="006211E6">
      <w:pPr>
        <w:spacing w:line="20" w:lineRule="exact"/>
        <w:ind w:left="108"/>
        <w:rPr>
          <w:sz w:val="24"/>
          <w:szCs w:val="24"/>
        </w:rPr>
      </w:pPr>
    </w:p>
    <w:tbl>
      <w:tblPr>
        <w:tblStyle w:val="TableNormal"/>
        <w:tblW w:w="923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886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C95196">
            <w:pPr>
              <w:pStyle w:val="10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новыми родителями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беседы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на родительском собрании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C95196">
            <w:pPr>
              <w:pStyle w:val="10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родителей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подготовке осеннего праздника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наглядной информации для родителей в группе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Помощь родителей в создании новых пособий и элементов костюмов осенней тематики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C95196">
            <w:pPr>
              <w:pStyle w:val="10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«Танцевально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ритмическое развитие детей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Default="006211E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11E6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C95196">
            <w:pPr>
              <w:pStyle w:val="10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новых комплектов султанов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«звездный дождь»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«снежинки»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созданием новогодних детских костюмов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Активное участие родителей в Новогоднем празднике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Видеоматериалы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C95196">
            <w:pPr>
              <w:pStyle w:val="10"/>
              <w:tabs>
                <w:tab w:val="left" w:pos="3990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Индивидуальные беседы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обмен видео и аудиоматериалами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новых палочек и ритмических кубиков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C95196">
            <w:pPr>
              <w:pStyle w:val="10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«Музыка и речь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Default="006211E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по музыкально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ритмическому развитию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подготовке и проведении утренника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C95196">
            <w:pPr>
              <w:pStyle w:val="10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Активное участие родителей на праздничном утреннике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Помощь в изготовлении атрибутов для аттракционов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 о музыкальном развитии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Совместная деятельность в подготовке к «книжной неделе» и «Дню театра»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C95196">
            <w:pPr>
              <w:pStyle w:val="10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«развитие музыкальных способностей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младший возраст»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C95196">
            <w:pPr>
              <w:pStyle w:val="10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Помощь в изготовлении новых дидактических игр и атрибутов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C95196">
            <w:pPr>
              <w:pStyle w:val="10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Июнь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итоговые встречи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11E6" w:rsidRDefault="006211E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11E6" w:rsidRPr="003C3317" w:rsidRDefault="00C95196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– советы на лето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211E6" w:rsidRDefault="006211E6">
      <w:pPr>
        <w:widowControl w:val="0"/>
        <w:spacing w:line="20" w:lineRule="exact"/>
        <w:ind w:left="216" w:hanging="216"/>
        <w:rPr>
          <w:sz w:val="24"/>
          <w:szCs w:val="24"/>
        </w:rPr>
      </w:pPr>
    </w:p>
    <w:p w:rsidR="006211E6" w:rsidRDefault="006211E6">
      <w:pPr>
        <w:widowControl w:val="0"/>
        <w:spacing w:line="20" w:lineRule="exact"/>
        <w:ind w:left="108" w:hanging="108"/>
        <w:rPr>
          <w:sz w:val="24"/>
          <w:szCs w:val="24"/>
        </w:rPr>
      </w:pPr>
    </w:p>
    <w:p w:rsidR="006211E6" w:rsidRDefault="006211E6">
      <w:pPr>
        <w:spacing w:line="20" w:lineRule="exact"/>
        <w:ind w:left="108"/>
        <w:rPr>
          <w:sz w:val="24"/>
          <w:szCs w:val="24"/>
        </w:rPr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0" w:lineRule="exact"/>
        <w:ind w:right="424"/>
        <w:jc w:val="both"/>
        <w:rPr>
          <w:sz w:val="24"/>
          <w:szCs w:val="24"/>
          <w:shd w:val="clear" w:color="auto" w:fill="FFFFFF"/>
        </w:rPr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Lucida Grande" w:eastAsia="Lucida Grande" w:hAnsi="Lucida Grande" w:cs="Lucida Grande"/>
        </w:rPr>
      </w:pPr>
    </w:p>
    <w:p w:rsidR="006211E6" w:rsidRDefault="00C95196">
      <w:pPr>
        <w:pStyle w:val="Style79"/>
        <w:widowControl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Организационный раздел</w:t>
      </w:r>
    </w:p>
    <w:p w:rsidR="006211E6" w:rsidRDefault="00C95196">
      <w:pPr>
        <w:pStyle w:val="Style79"/>
        <w:widowControl/>
        <w:numPr>
          <w:ilvl w:val="1"/>
          <w:numId w:val="23"/>
        </w:numPr>
        <w:spacing w:line="240" w:lineRule="auto"/>
        <w:jc w:val="both"/>
        <w:rPr>
          <w:rFonts w:ascii="Times New Roman" w:hAnsi="Times New Roman"/>
          <w:b/>
          <w:bCs/>
          <w:color w:val="C00000"/>
        </w:rPr>
      </w:pPr>
      <w:r>
        <w:rPr>
          <w:rFonts w:ascii="Times New Roman" w:hAnsi="Times New Roman"/>
        </w:rPr>
        <w:t>Режим пребывания детей</w:t>
      </w:r>
    </w:p>
    <w:p w:rsidR="006211E6" w:rsidRDefault="00C95196">
      <w:pPr>
        <w:pStyle w:val="Style79"/>
        <w:numPr>
          <w:ilvl w:val="1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Учебный план</w:t>
      </w:r>
    </w:p>
    <w:p w:rsidR="006211E6" w:rsidRDefault="00C95196">
      <w:pPr>
        <w:pStyle w:val="Style79"/>
        <w:numPr>
          <w:ilvl w:val="1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Расписание НОД</w:t>
      </w: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6211E6" w:rsidRDefault="006211E6">
      <w:pPr>
        <w:ind w:left="108"/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</w:rPr>
      </w:pP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</w:pPr>
      <w:r>
        <w:rPr>
          <w:b/>
          <w:bCs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p w:rsidR="006211E6" w:rsidRDefault="006211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6211E6" w:rsidRDefault="006211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" w:hanging="108"/>
        <w:jc w:val="center"/>
      </w:pPr>
    </w:p>
    <w:p w:rsidR="006211E6" w:rsidRDefault="006211E6">
      <w:pPr>
        <w:ind w:left="108"/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C95196">
      <w:pPr>
        <w:pStyle w:val="Style79"/>
        <w:widowControl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Организационный раздел</w:t>
      </w:r>
    </w:p>
    <w:p w:rsidR="006211E6" w:rsidRDefault="00C95196">
      <w:pPr>
        <w:pStyle w:val="Style79"/>
        <w:widowControl/>
        <w:numPr>
          <w:ilvl w:val="1"/>
          <w:numId w:val="25"/>
        </w:numPr>
        <w:spacing w:line="240" w:lineRule="auto"/>
        <w:jc w:val="both"/>
        <w:rPr>
          <w:rFonts w:ascii="Times New Roman" w:hAnsi="Times New Roman"/>
          <w:b/>
          <w:bCs/>
          <w:color w:val="C00000"/>
        </w:rPr>
      </w:pPr>
      <w:r>
        <w:rPr>
          <w:rFonts w:ascii="Times New Roman" w:hAnsi="Times New Roman"/>
        </w:rPr>
        <w:t>Расписание НОД</w:t>
      </w:r>
    </w:p>
    <w:p w:rsidR="006211E6" w:rsidRDefault="00C95196">
      <w:pPr>
        <w:pStyle w:val="Style79"/>
        <w:numPr>
          <w:ilvl w:val="1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Учебный план</w:t>
      </w:r>
    </w:p>
    <w:p w:rsidR="006211E6" w:rsidRDefault="00C95196">
      <w:pPr>
        <w:pStyle w:val="Style79"/>
        <w:numPr>
          <w:ilvl w:val="1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Традиции группы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 включением культурно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досуговой деятельности</w:t>
      </w:r>
      <w:r>
        <w:rPr>
          <w:rFonts w:ascii="Times New Roman" w:hAnsi="Times New Roman"/>
        </w:rPr>
        <w:t>)</w:t>
      </w:r>
    </w:p>
    <w:p w:rsidR="006211E6" w:rsidRDefault="00C95196">
      <w:pPr>
        <w:pStyle w:val="Style79"/>
        <w:numPr>
          <w:ilvl w:val="1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Программно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методическое обеспечение образовательного процесса по образовательным областям</w:t>
      </w: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C95196">
      <w:pPr>
        <w:pStyle w:val="Style79"/>
        <w:widowControl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Организационный раздел</w:t>
      </w:r>
    </w:p>
    <w:p w:rsidR="006211E6" w:rsidRDefault="00C95196">
      <w:pPr>
        <w:pStyle w:val="Style79"/>
        <w:widowControl/>
        <w:numPr>
          <w:ilvl w:val="1"/>
          <w:numId w:val="26"/>
        </w:numPr>
        <w:spacing w:line="240" w:lineRule="auto"/>
        <w:jc w:val="both"/>
        <w:rPr>
          <w:rFonts w:ascii="Times New Roman" w:hAnsi="Times New Roman"/>
          <w:b/>
          <w:bCs/>
          <w:color w:val="C00000"/>
        </w:rPr>
      </w:pPr>
      <w:r>
        <w:rPr>
          <w:rFonts w:ascii="Times New Roman" w:hAnsi="Times New Roman"/>
        </w:rPr>
        <w:t>Расписание НОД</w:t>
      </w:r>
    </w:p>
    <w:p w:rsidR="006211E6" w:rsidRDefault="00C95196">
      <w:pPr>
        <w:pStyle w:val="Style79"/>
        <w:numPr>
          <w:ilvl w:val="1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Учебный план</w:t>
      </w:r>
    </w:p>
    <w:p w:rsidR="006211E6" w:rsidRDefault="00C95196">
      <w:pPr>
        <w:pStyle w:val="Style79"/>
        <w:numPr>
          <w:ilvl w:val="1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Традиции группы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 включением культурно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досуговой деятельности</w:t>
      </w:r>
      <w:r>
        <w:rPr>
          <w:rFonts w:ascii="Times New Roman" w:hAnsi="Times New Roman"/>
        </w:rPr>
        <w:t>)</w:t>
      </w:r>
    </w:p>
    <w:p w:rsidR="006211E6" w:rsidRDefault="00C95196">
      <w:pPr>
        <w:pStyle w:val="Style79"/>
        <w:numPr>
          <w:ilvl w:val="1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Программно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методическое обеспечение образовательного процесса по образовательным областям</w:t>
      </w: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3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40"/>
        <w:gridCol w:w="1539"/>
        <w:gridCol w:w="1538"/>
        <w:gridCol w:w="1540"/>
        <w:gridCol w:w="1541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Утренний отрезок времени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8-8.10 </w:t>
            </w:r>
            <w:r>
              <w:rPr>
                <w:rFonts w:ascii="Times New Roman" w:hAnsi="Times New Roman"/>
                <w:sz w:val="24"/>
                <w:szCs w:val="24"/>
              </w:rPr>
              <w:t>утренняя гимнастика с музыкой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8-8.10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 с </w:t>
            </w:r>
            <w:r>
              <w:rPr>
                <w:rFonts w:ascii="Times New Roman" w:hAnsi="Times New Roman"/>
                <w:sz w:val="24"/>
                <w:szCs w:val="24"/>
              </w:rPr>
              <w:t>музыкой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</w:rPr>
              <w:t>9.25-9.40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музыкальное занятие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15.10-15.-30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вечер досуга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10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9.25- 9..40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</w:tr>
    </w:tbl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5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1256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tabs>
                <w:tab w:val="left" w:pos="2115"/>
                <w:tab w:val="left" w:pos="2124"/>
                <w:tab w:val="left" w:pos="2832"/>
              </w:tabs>
            </w:pPr>
            <w:r>
              <w:rPr>
                <w:sz w:val="24"/>
                <w:szCs w:val="24"/>
              </w:rPr>
              <w:t>Возраст детей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tabs>
                <w:tab w:val="left" w:pos="708"/>
              </w:tabs>
            </w:pPr>
            <w:r>
              <w:t>3-4 лет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tabs>
                <w:tab w:val="left" w:pos="708"/>
              </w:tabs>
            </w:pPr>
            <w:r>
              <w:t>15 мин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tabs>
                <w:tab w:val="left" w:pos="708"/>
              </w:tabs>
            </w:pPr>
            <w:r>
              <w:t>2ч.45 мин.</w:t>
            </w:r>
          </w:p>
        </w:tc>
      </w:tr>
    </w:tbl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69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215"/>
        <w:gridCol w:w="939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C9519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C9519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tabs>
                <w:tab w:val="left" w:pos="708"/>
              </w:tabs>
              <w:jc w:val="center"/>
            </w:pPr>
            <w:r>
              <w:rPr>
                <w:sz w:val="24"/>
                <w:szCs w:val="24"/>
              </w:rPr>
              <w:t>Вторая младшая группа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6211E6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6211E6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tabs>
                <w:tab w:val="left" w:pos="708"/>
              </w:tabs>
              <w:jc w:val="center"/>
            </w:pPr>
            <w:r>
              <w:rPr>
                <w:sz w:val="24"/>
                <w:szCs w:val="24"/>
              </w:rPr>
              <w:t>3-4 лет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37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1E6" w:rsidRDefault="006211E6"/>
        </w:tc>
        <w:tc>
          <w:tcPr>
            <w:tcW w:w="9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6211E6"/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jc w:val="center"/>
            </w:pPr>
            <w:r>
              <w:t>1.4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tabs>
                <w:tab w:val="left" w:pos="70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1E6" w:rsidRDefault="006211E6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tabs>
                <w:tab w:val="left" w:pos="708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6211E6" w:rsidRDefault="006211E6">
      <w:pPr>
        <w:ind w:left="108"/>
      </w:pPr>
    </w:p>
    <w:p w:rsidR="006211E6" w:rsidRDefault="006211E6">
      <w:pPr>
        <w:ind w:left="108"/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</w:pPr>
    </w:p>
    <w:p w:rsidR="006211E6" w:rsidRDefault="00C9519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3.4. </w:t>
      </w:r>
      <w:r>
        <w:rPr>
          <w:rFonts w:ascii="Times New Roman" w:hAnsi="Times New Roman"/>
          <w:b/>
          <w:bCs/>
          <w:sz w:val="28"/>
          <w:szCs w:val="28"/>
        </w:rPr>
        <w:t xml:space="preserve">Традиции группы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 включением культурно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досуговой деятельности</w:t>
      </w:r>
      <w:r>
        <w:rPr>
          <w:rFonts w:ascii="Times New Roman" w:hAnsi="Times New Roman"/>
        </w:rPr>
        <w:t>)</w:t>
      </w:r>
    </w:p>
    <w:p w:rsidR="006211E6" w:rsidRDefault="00C9519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Родительские собрания</w:t>
      </w:r>
    </w:p>
    <w:p w:rsidR="006211E6" w:rsidRDefault="00C9519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Праздники</w:t>
      </w:r>
      <w:r>
        <w:rPr>
          <w:rFonts w:ascii="Times New Roman" w:hAnsi="Times New Roman"/>
        </w:rPr>
        <w:t xml:space="preserve">: 1 </w:t>
      </w:r>
      <w:r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Осенний </w:t>
      </w:r>
      <w:r>
        <w:rPr>
          <w:rFonts w:ascii="Times New Roman" w:hAnsi="Times New Roman"/>
        </w:rPr>
        <w:t>праздник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Новый год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Мамин день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Летний праздник</w:t>
      </w:r>
    </w:p>
    <w:p w:rsidR="006211E6" w:rsidRDefault="00C9519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Досуги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Дни рождения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Зимние забавы и др</w:t>
      </w:r>
    </w:p>
    <w:p w:rsidR="006211E6" w:rsidRDefault="00C9519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Фото выставки</w:t>
      </w:r>
      <w:r>
        <w:rPr>
          <w:rFonts w:ascii="Times New Roman" w:hAnsi="Times New Roman"/>
        </w:rPr>
        <w:t>.</w:t>
      </w:r>
    </w:p>
    <w:p w:rsidR="006211E6" w:rsidRDefault="006211E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6211E6" w:rsidRDefault="00C9519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3.5.</w:t>
      </w:r>
      <w:r>
        <w:rPr>
          <w:rFonts w:ascii="Times New Roman" w:hAnsi="Times New Roman"/>
        </w:rPr>
        <w:t>Программно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методическое обеспечение образовательного процесса по образовательным областям</w:t>
      </w: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3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3077"/>
        <w:gridCol w:w="3081"/>
      </w:tblGrid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tyle11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</w:pPr>
            <w:r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tyle11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</w:pPr>
            <w:r>
              <w:rPr>
                <w:rFonts w:ascii="Times New Roman" w:hAnsi="Times New Roman"/>
              </w:rPr>
              <w:t>Методическая литература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tyle11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</w:pPr>
            <w:r>
              <w:rPr>
                <w:rFonts w:ascii="Times New Roman" w:hAnsi="Times New Roman"/>
              </w:rPr>
              <w:t>Техноло</w:t>
            </w:r>
            <w:r>
              <w:rPr>
                <w:rFonts w:ascii="Times New Roman" w:hAnsi="Times New Roman"/>
              </w:rPr>
              <w:t>гия</w:t>
            </w:r>
          </w:p>
        </w:tc>
      </w:tr>
      <w:tr w:rsidR="0062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</w:rPr>
              <w:t>Художественно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эстетическое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развитие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tyle11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”Праздник каждый день” младшая группа Каплунова 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Новоскальцева И</w:t>
            </w:r>
            <w:r>
              <w:rPr>
                <w:rFonts w:ascii="Times New Roman" w:hAnsi="Times New Roman"/>
              </w:rPr>
              <w:t>.</w:t>
            </w:r>
          </w:p>
          <w:p w:rsidR="006211E6" w:rsidRDefault="00C95196">
            <w:pPr>
              <w:pStyle w:val="Style11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</w:pPr>
            <w: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Примерная общеобразовательная программа дошкольного образования «От рождения до школы»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под ред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Вераксы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Комаровой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Васильевой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., 2014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1E6" w:rsidRDefault="00C9519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1A1A1A"/>
                <w:u w:color="1A1A1A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Насауленко  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«Музыкальные игры »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игровые технологии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6211E6" w:rsidRDefault="00C9519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  <w:r>
              <w:rPr>
                <w:rFonts w:ascii="Times New Roman" w:hAnsi="Times New Roman"/>
                <w:color w:val="1A1A1A"/>
                <w:u w:color="1A1A1A"/>
              </w:rPr>
              <w:t>2.</w:t>
            </w:r>
            <w:r>
              <w:rPr>
                <w:rFonts w:ascii="Times New Roman" w:hAnsi="Times New Roman"/>
                <w:color w:val="1A1A1A"/>
                <w:u w:color="1A1A1A"/>
              </w:rPr>
              <w:t>Овчинникова Т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., </w:t>
            </w:r>
            <w:r>
              <w:rPr>
                <w:rFonts w:ascii="Times New Roman" w:hAnsi="Times New Roman"/>
                <w:color w:val="1A1A1A"/>
                <w:u w:color="1A1A1A"/>
              </w:rPr>
              <w:t>«пение и логопедия»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СПб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2005 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</w:p>
          <w:p w:rsidR="006211E6" w:rsidRDefault="00C9519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  <w:r>
              <w:rPr>
                <w:rFonts w:ascii="Times New Roman" w:hAnsi="Times New Roman"/>
                <w:color w:val="1A1A1A"/>
                <w:u w:color="1A1A1A"/>
              </w:rPr>
              <w:t>3.</w:t>
            </w:r>
            <w:r>
              <w:rPr>
                <w:rFonts w:ascii="Times New Roman" w:hAnsi="Times New Roman"/>
                <w:color w:val="1A1A1A"/>
                <w:u w:color="1A1A1A"/>
              </w:rPr>
              <w:t>Волкова Г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  <w:r>
              <w:rPr>
                <w:rFonts w:ascii="Times New Roman" w:hAnsi="Times New Roman"/>
                <w:color w:val="1A1A1A"/>
                <w:u w:color="1A1A1A"/>
              </w:rPr>
              <w:t>А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., </w:t>
            </w:r>
            <w:r>
              <w:rPr>
                <w:rFonts w:ascii="Times New Roman" w:hAnsi="Times New Roman"/>
                <w:color w:val="1A1A1A"/>
                <w:u w:color="1A1A1A"/>
              </w:rPr>
              <w:t>«Логопедическая ритмика»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М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., 2002 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</w:p>
          <w:p w:rsidR="006211E6" w:rsidRDefault="00C9519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  <w:r>
              <w:rPr>
                <w:rFonts w:ascii="Times New Roman" w:hAnsi="Times New Roman"/>
                <w:color w:val="1A1A1A"/>
                <w:u w:color="1A1A1A"/>
              </w:rPr>
              <w:t>4.</w:t>
            </w:r>
            <w:r>
              <w:rPr>
                <w:rFonts w:ascii="Times New Roman" w:hAnsi="Times New Roman"/>
                <w:color w:val="1A1A1A"/>
                <w:u w:color="1A1A1A"/>
              </w:rPr>
              <w:t>Боромыкова О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  <w:r>
              <w:rPr>
                <w:rFonts w:ascii="Times New Roman" w:hAnsi="Times New Roman"/>
                <w:color w:val="1A1A1A"/>
                <w:u w:color="1A1A1A"/>
              </w:rPr>
              <w:t>С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., </w:t>
            </w:r>
            <w:r>
              <w:rPr>
                <w:rFonts w:ascii="Times New Roman" w:hAnsi="Times New Roman"/>
                <w:color w:val="1A1A1A"/>
                <w:u w:color="1A1A1A"/>
              </w:rPr>
              <w:t>«Коррекция речи и движения»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СПб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1999 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</w:p>
          <w:p w:rsidR="006211E6" w:rsidRDefault="00C9519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  <w:r>
              <w:rPr>
                <w:rFonts w:ascii="Times New Roman" w:hAnsi="Times New Roman"/>
                <w:color w:val="1A1A1A"/>
                <w:u w:color="1A1A1A"/>
              </w:rPr>
              <w:t>5.</w:t>
            </w:r>
            <w:r>
              <w:rPr>
                <w:rFonts w:ascii="Times New Roman" w:hAnsi="Times New Roman"/>
                <w:color w:val="1A1A1A"/>
                <w:u w:color="1A1A1A"/>
              </w:rPr>
              <w:t>А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  <w:r>
              <w:rPr>
                <w:rFonts w:ascii="Times New Roman" w:hAnsi="Times New Roman"/>
                <w:color w:val="1A1A1A"/>
                <w:u w:color="1A1A1A"/>
              </w:rPr>
              <w:t>И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. </w:t>
            </w:r>
            <w:r>
              <w:rPr>
                <w:rFonts w:ascii="Times New Roman" w:hAnsi="Times New Roman"/>
                <w:color w:val="1A1A1A"/>
                <w:u w:color="1A1A1A"/>
              </w:rPr>
              <w:t>Буренина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«Ритмическая мозаика»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программа по ритмической пластике для детей 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3-7 </w:t>
            </w:r>
            <w:r>
              <w:rPr>
                <w:rFonts w:ascii="Times New Roman" w:hAnsi="Times New Roman"/>
                <w:color w:val="1A1A1A"/>
                <w:u w:color="1A1A1A"/>
              </w:rPr>
              <w:t>лет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СПб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2012 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</w:p>
          <w:p w:rsidR="006211E6" w:rsidRDefault="00C9519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  <w:r>
              <w:rPr>
                <w:rFonts w:ascii="Times New Roman" w:hAnsi="Times New Roman"/>
                <w:color w:val="1A1A1A"/>
                <w:u w:color="1A1A1A"/>
              </w:rPr>
              <w:t>6.</w:t>
            </w:r>
            <w:r>
              <w:rPr>
                <w:rFonts w:ascii="Times New Roman" w:hAnsi="Times New Roman"/>
                <w:color w:val="1A1A1A"/>
                <w:u w:color="1A1A1A"/>
              </w:rPr>
              <w:t>«Танцевально</w:t>
            </w:r>
            <w:r>
              <w:rPr>
                <w:rFonts w:ascii="Times New Roman" w:hAnsi="Times New Roman"/>
                <w:color w:val="1A1A1A"/>
                <w:u w:color="1A1A1A"/>
              </w:rPr>
              <w:t>-</w:t>
            </w:r>
            <w:r>
              <w:rPr>
                <w:rFonts w:ascii="Times New Roman" w:hAnsi="Times New Roman"/>
                <w:color w:val="1A1A1A"/>
                <w:u w:color="1A1A1A"/>
              </w:rPr>
              <w:t>игровое пособие для музыкальных руководителей «Ку</w:t>
            </w:r>
            <w:r>
              <w:rPr>
                <w:rFonts w:ascii="Times New Roman" w:hAnsi="Times New Roman"/>
                <w:color w:val="1A1A1A"/>
                <w:u w:color="1A1A1A"/>
              </w:rPr>
              <w:t>-</w:t>
            </w:r>
            <w:r>
              <w:rPr>
                <w:rFonts w:ascii="Times New Roman" w:hAnsi="Times New Roman"/>
                <w:color w:val="1A1A1A"/>
                <w:u w:color="1A1A1A"/>
              </w:rPr>
              <w:t>ко</w:t>
            </w:r>
            <w:r>
              <w:rPr>
                <w:rFonts w:ascii="Times New Roman" w:hAnsi="Times New Roman"/>
                <w:color w:val="1A1A1A"/>
                <w:u w:color="1A1A1A"/>
              </w:rPr>
              <w:t>-</w:t>
            </w:r>
            <w:r>
              <w:rPr>
                <w:rFonts w:ascii="Times New Roman" w:hAnsi="Times New Roman"/>
                <w:color w:val="1A1A1A"/>
                <w:u w:color="1A1A1A"/>
              </w:rPr>
              <w:t>ша»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СПб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2009 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</w:p>
          <w:p w:rsidR="006211E6" w:rsidRDefault="006211E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</w:p>
          <w:p w:rsidR="006211E6" w:rsidRDefault="00C9519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  <w:r>
              <w:rPr>
                <w:rFonts w:ascii="Times New Roman" w:hAnsi="Times New Roman"/>
                <w:color w:val="1A1A1A"/>
                <w:u w:color="1A1A1A"/>
              </w:rPr>
              <w:t>7.</w:t>
            </w:r>
            <w:r>
              <w:rPr>
                <w:rFonts w:ascii="Times New Roman" w:hAnsi="Times New Roman"/>
                <w:color w:val="1A1A1A"/>
                <w:u w:color="1A1A1A"/>
              </w:rPr>
              <w:t>Т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  <w:r>
              <w:rPr>
                <w:rFonts w:ascii="Times New Roman" w:hAnsi="Times New Roman"/>
                <w:color w:val="1A1A1A"/>
                <w:u w:color="1A1A1A"/>
              </w:rPr>
              <w:t>И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. </w:t>
            </w:r>
            <w:r>
              <w:rPr>
                <w:rFonts w:ascii="Times New Roman" w:hAnsi="Times New Roman"/>
                <w:color w:val="1A1A1A"/>
                <w:u w:color="1A1A1A"/>
              </w:rPr>
              <w:t>Суворова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«Танцевальная ритмика для детей»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выпуски 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1-5, </w:t>
            </w:r>
            <w:r>
              <w:rPr>
                <w:rFonts w:ascii="Times New Roman" w:hAnsi="Times New Roman"/>
                <w:color w:val="1A1A1A"/>
                <w:u w:color="1A1A1A"/>
              </w:rPr>
              <w:t>СПб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2005-2007 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</w:p>
          <w:p w:rsidR="006211E6" w:rsidRDefault="006211E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6211E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</w:rPr>
            </w:pPr>
          </w:p>
          <w:p w:rsidR="006211E6" w:rsidRDefault="006211E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</w:tr>
    </w:tbl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6211E6" w:rsidRDefault="006211E6">
      <w:pPr>
        <w:ind w:left="108"/>
      </w:pPr>
    </w:p>
    <w:p w:rsidR="006211E6" w:rsidRDefault="00C9519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</w:pPr>
      <w:r>
        <w:rPr>
          <w:rFonts w:ascii="Times New Roman" w:hAnsi="Times New Roman"/>
        </w:rPr>
        <w:t xml:space="preserve"> </w:t>
      </w:r>
    </w:p>
    <w:p w:rsidR="006211E6" w:rsidRDefault="006211E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6211E6" w:rsidRDefault="006211E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6211E6" w:rsidRDefault="00C9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3.6. Организация предметно-пространственной среды (в том числе материально-техническое обеспечение</w:t>
      </w: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p w:rsidR="006211E6" w:rsidRDefault="00C95196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  <w:r>
        <w:t>Развивающая предметно-пространственная среда включает в себя:</w:t>
      </w:r>
    </w:p>
    <w:p w:rsidR="006211E6" w:rsidRDefault="00C95196">
      <w:pPr>
        <w:pStyle w:val="a6"/>
        <w:numPr>
          <w:ilvl w:val="0"/>
          <w:numId w:val="28"/>
        </w:numPr>
        <w:jc w:val="both"/>
        <w:rPr>
          <w:rFonts w:ascii="Lucida Grande" w:hAnsi="Lucida Grande"/>
        </w:rPr>
      </w:pPr>
      <w:r>
        <w:t>оснащенный музыкальный зал</w:t>
      </w:r>
    </w:p>
    <w:p w:rsidR="006211E6" w:rsidRDefault="00C95196">
      <w:pPr>
        <w:pStyle w:val="a6"/>
        <w:numPr>
          <w:ilvl w:val="0"/>
          <w:numId w:val="28"/>
        </w:numPr>
        <w:jc w:val="both"/>
        <w:rPr>
          <w:rFonts w:ascii="Lucida Grande" w:hAnsi="Lucida Grande"/>
        </w:rPr>
      </w:pPr>
      <w:r>
        <w:t xml:space="preserve">уголок музыкального развития в </w:t>
      </w:r>
      <w:r>
        <w:t>группе</w:t>
      </w:r>
      <w:r>
        <w:t>.</w:t>
      </w:r>
    </w:p>
    <w:p w:rsidR="006211E6" w:rsidRDefault="006211E6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</w:p>
    <w:p w:rsidR="006211E6" w:rsidRDefault="006211E6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</w:p>
    <w:p w:rsidR="006211E6" w:rsidRDefault="00C95196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  <w:r>
        <w:t>Материально-техническое обеспечение Программы:</w:t>
      </w:r>
    </w:p>
    <w:p w:rsidR="006211E6" w:rsidRDefault="00C95196">
      <w:pPr>
        <w:pStyle w:val="a6"/>
        <w:numPr>
          <w:ilvl w:val="0"/>
          <w:numId w:val="30"/>
        </w:numPr>
        <w:jc w:val="both"/>
        <w:rPr>
          <w:rFonts w:ascii="Lucida Grande" w:hAnsi="Lucida Grande"/>
        </w:rPr>
      </w:pPr>
      <w:r>
        <w:t>фортепиано</w:t>
      </w:r>
      <w:r>
        <w:t xml:space="preserve">, </w:t>
      </w:r>
      <w:r>
        <w:t>аккордеоны</w:t>
      </w:r>
      <w:r>
        <w:t xml:space="preserve">, </w:t>
      </w:r>
      <w:r>
        <w:t>балалайка</w:t>
      </w:r>
    </w:p>
    <w:p w:rsidR="006211E6" w:rsidRDefault="00C95196">
      <w:pPr>
        <w:pStyle w:val="a6"/>
        <w:numPr>
          <w:ilvl w:val="0"/>
          <w:numId w:val="30"/>
        </w:numPr>
        <w:jc w:val="both"/>
        <w:rPr>
          <w:rFonts w:ascii="Lucida Grande" w:hAnsi="Lucida Grande"/>
        </w:rPr>
      </w:pPr>
      <w:r>
        <w:t>музыкальный центр</w:t>
      </w:r>
      <w:r>
        <w:t xml:space="preserve">, </w:t>
      </w:r>
    </w:p>
    <w:p w:rsidR="006211E6" w:rsidRDefault="00C95196">
      <w:pPr>
        <w:pStyle w:val="a6"/>
        <w:numPr>
          <w:ilvl w:val="0"/>
          <w:numId w:val="30"/>
        </w:numPr>
        <w:jc w:val="both"/>
        <w:rPr>
          <w:rFonts w:ascii="Lucida Grande" w:hAnsi="Lucida Grande"/>
        </w:rPr>
      </w:pPr>
      <w:r>
        <w:t>интерактивная доска</w:t>
      </w:r>
      <w:r>
        <w:t xml:space="preserve">, </w:t>
      </w:r>
      <w:r>
        <w:t>ноутбук</w:t>
      </w:r>
    </w:p>
    <w:p w:rsidR="006211E6" w:rsidRPr="003C3317" w:rsidRDefault="00C95196">
      <w:pPr>
        <w:pStyle w:val="a6"/>
        <w:numPr>
          <w:ilvl w:val="0"/>
          <w:numId w:val="30"/>
        </w:numPr>
        <w:jc w:val="both"/>
        <w:rPr>
          <w:rFonts w:ascii="Lucida Grande" w:hAnsi="Lucida Grande"/>
        </w:rPr>
      </w:pPr>
      <w:r>
        <w:rPr>
          <w:lang w:val="en-US"/>
        </w:rPr>
        <w:t>CD</w:t>
      </w:r>
      <w:r>
        <w:t xml:space="preserve"> и аудио материалы </w:t>
      </w:r>
      <w:r>
        <w:t>(</w:t>
      </w:r>
      <w:r>
        <w:t>детские песни советских и российских композиторов</w:t>
      </w:r>
      <w:r>
        <w:t xml:space="preserve">, </w:t>
      </w:r>
      <w:r>
        <w:t>классическая музыка</w:t>
      </w:r>
      <w:r>
        <w:t xml:space="preserve">, </w:t>
      </w:r>
      <w:r>
        <w:t>музыкальные сказки</w:t>
      </w:r>
      <w:r>
        <w:t xml:space="preserve">, </w:t>
      </w:r>
      <w:r>
        <w:t>современные эстрадные мелодии</w:t>
      </w:r>
      <w:r>
        <w:t>).</w:t>
      </w:r>
    </w:p>
    <w:p w:rsidR="006211E6" w:rsidRDefault="006211E6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b/>
          <w:bCs/>
        </w:rPr>
      </w:pPr>
    </w:p>
    <w:p w:rsidR="006211E6" w:rsidRDefault="00C95196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  <w:r>
        <w:t>Средства обучения:</w:t>
      </w:r>
    </w:p>
    <w:p w:rsidR="006211E6" w:rsidRDefault="00C95196">
      <w:pPr>
        <w:pStyle w:val="a6"/>
        <w:numPr>
          <w:ilvl w:val="0"/>
          <w:numId w:val="32"/>
        </w:numPr>
        <w:jc w:val="both"/>
        <w:rPr>
          <w:rFonts w:ascii="Lucida Grande" w:hAnsi="Lucida Grande"/>
        </w:rPr>
      </w:pPr>
      <w:r>
        <w:t>наглядно</w:t>
      </w:r>
      <w:r>
        <w:t>-</w:t>
      </w:r>
      <w:r>
        <w:t xml:space="preserve">дидактический материал </w:t>
      </w:r>
      <w:r>
        <w:t>(</w:t>
      </w:r>
      <w:r>
        <w:t>музыкальные альбомы</w:t>
      </w:r>
      <w:r>
        <w:t xml:space="preserve">, </w:t>
      </w:r>
      <w:r>
        <w:t>книги</w:t>
      </w:r>
      <w:r>
        <w:t>-</w:t>
      </w:r>
      <w:r>
        <w:t>пособия</w:t>
      </w:r>
      <w:r>
        <w:t xml:space="preserve">, </w:t>
      </w:r>
      <w:r>
        <w:t>портреты композиторов и т</w:t>
      </w:r>
      <w:r>
        <w:t>.</w:t>
      </w:r>
      <w:r>
        <w:t>д</w:t>
      </w:r>
      <w:r>
        <w:t>.)</w:t>
      </w:r>
    </w:p>
    <w:p w:rsidR="006211E6" w:rsidRDefault="00C95196">
      <w:pPr>
        <w:pStyle w:val="a6"/>
        <w:numPr>
          <w:ilvl w:val="0"/>
          <w:numId w:val="32"/>
        </w:numPr>
        <w:jc w:val="both"/>
        <w:rPr>
          <w:rFonts w:ascii="Lucida Grande" w:hAnsi="Lucida Grande"/>
        </w:rPr>
      </w:pPr>
      <w:r>
        <w:t>детские музыкальные инструменты</w:t>
      </w:r>
    </w:p>
    <w:p w:rsidR="006211E6" w:rsidRDefault="00C95196">
      <w:pPr>
        <w:pStyle w:val="a6"/>
        <w:numPr>
          <w:ilvl w:val="0"/>
          <w:numId w:val="32"/>
        </w:numPr>
        <w:jc w:val="both"/>
        <w:rPr>
          <w:rFonts w:ascii="Lucida Grande" w:hAnsi="Lucida Grande"/>
        </w:rPr>
      </w:pPr>
      <w:r>
        <w:t>иллюстрации и фотографии к слушанию музыки</w:t>
      </w:r>
      <w:r>
        <w:t xml:space="preserve">, </w:t>
      </w:r>
      <w:r>
        <w:t>песням</w:t>
      </w:r>
      <w:r>
        <w:t xml:space="preserve">, </w:t>
      </w:r>
      <w:r>
        <w:t>танцам</w:t>
      </w:r>
      <w:r>
        <w:t xml:space="preserve">, </w:t>
      </w:r>
      <w:r>
        <w:t xml:space="preserve">музыкальных </w:t>
      </w:r>
      <w:r>
        <w:t>инструментов</w:t>
      </w:r>
    </w:p>
    <w:p w:rsidR="006211E6" w:rsidRDefault="00C95196">
      <w:pPr>
        <w:pStyle w:val="a6"/>
        <w:numPr>
          <w:ilvl w:val="0"/>
          <w:numId w:val="32"/>
        </w:numPr>
        <w:jc w:val="both"/>
        <w:rPr>
          <w:rFonts w:ascii="Lucida Grande" w:hAnsi="Lucida Grande"/>
        </w:rPr>
      </w:pPr>
      <w:r>
        <w:t xml:space="preserve">игровые атрибуты </w:t>
      </w:r>
      <w:r>
        <w:t>(</w:t>
      </w:r>
      <w:r>
        <w:t>игрушки</w:t>
      </w:r>
      <w:r>
        <w:t xml:space="preserve">, </w:t>
      </w:r>
      <w:r>
        <w:t>куклы би</w:t>
      </w:r>
      <w:r>
        <w:t>-</w:t>
      </w:r>
      <w:r>
        <w:t>ба</w:t>
      </w:r>
      <w:r>
        <w:t>-</w:t>
      </w:r>
      <w:r>
        <w:t>бо</w:t>
      </w:r>
      <w:r>
        <w:t>)</w:t>
      </w:r>
    </w:p>
    <w:p w:rsidR="006211E6" w:rsidRDefault="00C95196">
      <w:pPr>
        <w:pStyle w:val="a6"/>
        <w:numPr>
          <w:ilvl w:val="0"/>
          <w:numId w:val="32"/>
        </w:numPr>
        <w:jc w:val="both"/>
        <w:rPr>
          <w:rFonts w:ascii="Lucida Grande" w:hAnsi="Lucida Grande"/>
        </w:rPr>
      </w:pPr>
      <w:r>
        <w:t xml:space="preserve">реквизит для танцев и игр </w:t>
      </w:r>
      <w:r>
        <w:t>(</w:t>
      </w:r>
      <w:r>
        <w:t>различные султанчики</w:t>
      </w:r>
      <w:r>
        <w:t xml:space="preserve">, </w:t>
      </w:r>
      <w:r>
        <w:t>ленты</w:t>
      </w:r>
      <w:r>
        <w:t xml:space="preserve">, </w:t>
      </w:r>
      <w:r>
        <w:t>платки</w:t>
      </w:r>
      <w:r>
        <w:t xml:space="preserve">, </w:t>
      </w:r>
      <w:r>
        <w:t>шарфы</w:t>
      </w:r>
      <w:r>
        <w:t xml:space="preserve">, </w:t>
      </w:r>
      <w:r>
        <w:t>колпачки</w:t>
      </w:r>
      <w:r>
        <w:t xml:space="preserve">, </w:t>
      </w:r>
      <w:r>
        <w:t>мячи</w:t>
      </w:r>
      <w:r>
        <w:t xml:space="preserve">, </w:t>
      </w:r>
      <w:r>
        <w:t>обручи</w:t>
      </w:r>
      <w:r>
        <w:t xml:space="preserve">, </w:t>
      </w:r>
      <w:r>
        <w:t>палочки</w:t>
      </w:r>
      <w:r>
        <w:t xml:space="preserve">, </w:t>
      </w:r>
      <w:r>
        <w:t>кубики</w:t>
      </w:r>
      <w:r>
        <w:t xml:space="preserve">, </w:t>
      </w:r>
      <w:r>
        <w:t>флажки и флаги</w:t>
      </w:r>
      <w:r>
        <w:t xml:space="preserve">, </w:t>
      </w:r>
      <w:r>
        <w:t>снежинки</w:t>
      </w:r>
      <w:r>
        <w:t xml:space="preserve">, </w:t>
      </w:r>
      <w:r>
        <w:t>цветы</w:t>
      </w:r>
      <w:r>
        <w:t xml:space="preserve">, </w:t>
      </w:r>
      <w:r>
        <w:t>осенние листья и т</w:t>
      </w:r>
      <w:r>
        <w:t>.</w:t>
      </w:r>
      <w:r>
        <w:t>д</w:t>
      </w:r>
      <w:r>
        <w:t>.)</w:t>
      </w:r>
    </w:p>
    <w:p w:rsidR="006211E6" w:rsidRDefault="00C95196">
      <w:pPr>
        <w:pStyle w:val="a6"/>
        <w:numPr>
          <w:ilvl w:val="0"/>
          <w:numId w:val="32"/>
        </w:numPr>
        <w:jc w:val="both"/>
        <w:rPr>
          <w:rFonts w:ascii="Lucida Grande" w:hAnsi="Lucida Grande"/>
        </w:rPr>
      </w:pPr>
      <w:r>
        <w:t xml:space="preserve">костюмы и элементы костюмов </w:t>
      </w:r>
      <w:r>
        <w:t>(</w:t>
      </w:r>
      <w:r>
        <w:t>головные уборы</w:t>
      </w:r>
      <w:r>
        <w:t xml:space="preserve">, </w:t>
      </w:r>
      <w:r>
        <w:t>маски</w:t>
      </w:r>
      <w:r>
        <w:t xml:space="preserve">, </w:t>
      </w:r>
      <w:r>
        <w:t>шляпки</w:t>
      </w:r>
      <w:r>
        <w:t xml:space="preserve">, </w:t>
      </w:r>
      <w:r>
        <w:t>юбки</w:t>
      </w:r>
      <w:r>
        <w:t xml:space="preserve">, </w:t>
      </w:r>
      <w:r>
        <w:t>нагрудники</w:t>
      </w:r>
      <w:r>
        <w:t xml:space="preserve">, </w:t>
      </w:r>
      <w:r>
        <w:t>костюмы животных</w:t>
      </w:r>
      <w:r>
        <w:t xml:space="preserve">, </w:t>
      </w:r>
      <w:r>
        <w:t>сказочных персонажей и т</w:t>
      </w:r>
      <w:r>
        <w:t>.</w:t>
      </w:r>
      <w:r>
        <w:t>д</w:t>
      </w:r>
      <w:r>
        <w:t>.)</w:t>
      </w:r>
    </w:p>
    <w:p w:rsidR="006211E6" w:rsidRDefault="00C95196">
      <w:pPr>
        <w:pStyle w:val="a6"/>
        <w:numPr>
          <w:ilvl w:val="0"/>
          <w:numId w:val="32"/>
        </w:numPr>
        <w:jc w:val="both"/>
        <w:rPr>
          <w:rFonts w:ascii="Lucida Grande" w:hAnsi="Lucida Grande"/>
        </w:rPr>
      </w:pPr>
      <w:r>
        <w:t>видеозаписи с праздников и досугов в детском саду</w:t>
      </w:r>
      <w:r>
        <w:t xml:space="preserve">; </w:t>
      </w:r>
      <w:r>
        <w:t>записи детских и взрослых танцев</w:t>
      </w:r>
    </w:p>
    <w:p w:rsidR="006211E6" w:rsidRDefault="00C95196">
      <w:pPr>
        <w:pStyle w:val="a6"/>
        <w:numPr>
          <w:ilvl w:val="0"/>
          <w:numId w:val="32"/>
        </w:numPr>
        <w:jc w:val="both"/>
        <w:rPr>
          <w:rFonts w:ascii="Lucida Grande" w:hAnsi="Lucida Grande"/>
        </w:rPr>
      </w:pPr>
      <w:r>
        <w:t>комплект дидактических игр для музыкального развития звуковысотного</w:t>
      </w:r>
      <w:r>
        <w:t xml:space="preserve">, </w:t>
      </w:r>
      <w:r>
        <w:t>динамического</w:t>
      </w:r>
      <w:r>
        <w:t xml:space="preserve">, </w:t>
      </w:r>
      <w:r>
        <w:t>тембрового</w:t>
      </w:r>
      <w:r>
        <w:t xml:space="preserve">, </w:t>
      </w:r>
      <w:r>
        <w:t>ритмического восприятия</w:t>
      </w:r>
      <w:r>
        <w:t xml:space="preserve">; </w:t>
      </w:r>
      <w:r>
        <w:t>на знакомство с музыкальными жанрами</w:t>
      </w:r>
      <w:r>
        <w:t xml:space="preserve">; </w:t>
      </w:r>
      <w:r>
        <w:t>на развитие эмоций и т</w:t>
      </w:r>
      <w:r>
        <w:t>.</w:t>
      </w:r>
      <w:r>
        <w:t>д</w:t>
      </w:r>
      <w:r>
        <w:t>.)</w:t>
      </w: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</w:rPr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</w:rPr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</w:rPr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</w:rPr>
      </w:pPr>
    </w:p>
    <w:p w:rsidR="006211E6" w:rsidRDefault="006211E6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76" w:lineRule="auto"/>
        <w:jc w:val="center"/>
        <w:rPr>
          <w:b/>
          <w:bCs/>
        </w:rPr>
      </w:pPr>
    </w:p>
    <w:p w:rsidR="006211E6" w:rsidRDefault="006211E6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76" w:lineRule="auto"/>
        <w:jc w:val="center"/>
        <w:rPr>
          <w:b/>
          <w:bCs/>
        </w:rPr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p w:rsidR="006211E6" w:rsidRDefault="00621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sectPr w:rsidR="006211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96" w:rsidRDefault="00C95196">
      <w:r>
        <w:separator/>
      </w:r>
    </w:p>
  </w:endnote>
  <w:endnote w:type="continuationSeparator" w:id="0">
    <w:p w:rsidR="00C95196" w:rsidRDefault="00C9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E6" w:rsidRDefault="00C9519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C331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E6" w:rsidRDefault="00C9519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C33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96" w:rsidRDefault="00C95196">
      <w:r>
        <w:separator/>
      </w:r>
    </w:p>
  </w:footnote>
  <w:footnote w:type="continuationSeparator" w:id="0">
    <w:p w:rsidR="00C95196" w:rsidRDefault="00C9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E6" w:rsidRDefault="006211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E6" w:rsidRDefault="006211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034"/>
    <w:multiLevelType w:val="hybridMultilevel"/>
    <w:tmpl w:val="A70E5314"/>
    <w:styleLink w:val="14"/>
    <w:lvl w:ilvl="0" w:tplc="ACE410D8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DEB57E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54C96E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EEAC70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AB110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7C9E24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F60950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9C22E4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5C1C42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0E3E2A"/>
    <w:multiLevelType w:val="hybridMultilevel"/>
    <w:tmpl w:val="DF44D146"/>
    <w:numStyleLink w:val="7"/>
  </w:abstractNum>
  <w:abstractNum w:abstractNumId="2" w15:restartNumberingAfterBreak="0">
    <w:nsid w:val="08D17AA3"/>
    <w:multiLevelType w:val="hybridMultilevel"/>
    <w:tmpl w:val="191A7F88"/>
    <w:styleLink w:val="2"/>
    <w:lvl w:ilvl="0" w:tplc="F20AF05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00" w:hanging="3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AC82EE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468C88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78991A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3A38AA">
      <w:start w:val="1"/>
      <w:numFmt w:val="lowerLetter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001AA6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5E58C4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60F3C6">
      <w:start w:val="1"/>
      <w:numFmt w:val="lowerLetter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CEDD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FD49E6"/>
    <w:multiLevelType w:val="hybridMultilevel"/>
    <w:tmpl w:val="7276BDAA"/>
    <w:numStyleLink w:val="5"/>
  </w:abstractNum>
  <w:abstractNum w:abstractNumId="4" w15:restartNumberingAfterBreak="0">
    <w:nsid w:val="1583040F"/>
    <w:multiLevelType w:val="hybridMultilevel"/>
    <w:tmpl w:val="ACB2A93C"/>
    <w:styleLink w:val="6"/>
    <w:lvl w:ilvl="0" w:tplc="054C99A8">
      <w:start w:val="1"/>
      <w:numFmt w:val="decimal"/>
      <w:lvlText w:val="%1)"/>
      <w:lvlJc w:val="left"/>
      <w:pPr>
        <w:tabs>
          <w:tab w:val="num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264" w:hanging="6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30E76E">
      <w:start w:val="1"/>
      <w:numFmt w:val="decimal"/>
      <w:suff w:val="nothing"/>
      <w:lvlText w:val="%2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232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269344">
      <w:start w:val="1"/>
      <w:numFmt w:val="decimal"/>
      <w:suff w:val="nothing"/>
      <w:lvlText w:val="%3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48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E9D94">
      <w:start w:val="1"/>
      <w:numFmt w:val="decimal"/>
      <w:suff w:val="nothing"/>
      <w:lvlText w:val="%4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64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40B02">
      <w:start w:val="1"/>
      <w:numFmt w:val="decimal"/>
      <w:suff w:val="nothing"/>
      <w:lvlText w:val="%5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72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D43B8A">
      <w:start w:val="1"/>
      <w:numFmt w:val="decimal"/>
      <w:suff w:val="nothing"/>
      <w:lvlText w:val="%6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48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568A7C">
      <w:start w:val="1"/>
      <w:numFmt w:val="decimal"/>
      <w:suff w:val="nothing"/>
      <w:lvlText w:val="%7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64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1A4EEA">
      <w:start w:val="1"/>
      <w:numFmt w:val="decimal"/>
      <w:suff w:val="nothing"/>
      <w:lvlText w:val="%8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72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08454E">
      <w:start w:val="1"/>
      <w:numFmt w:val="decimal"/>
      <w:suff w:val="nothing"/>
      <w:lvlText w:val="%9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48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2E7578"/>
    <w:multiLevelType w:val="hybridMultilevel"/>
    <w:tmpl w:val="6B1A1F68"/>
    <w:numStyleLink w:val="11"/>
  </w:abstractNum>
  <w:abstractNum w:abstractNumId="6" w15:restartNumberingAfterBreak="0">
    <w:nsid w:val="22C87979"/>
    <w:multiLevelType w:val="hybridMultilevel"/>
    <w:tmpl w:val="CD84ED50"/>
    <w:styleLink w:val="8"/>
    <w:lvl w:ilvl="0" w:tplc="D1707004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04B3EA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4065D6">
      <w:start w:val="1"/>
      <w:numFmt w:val="bullet"/>
      <w:suff w:val="nothing"/>
      <w:lvlText w:val="❿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984682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5657EC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48973E">
      <w:start w:val="1"/>
      <w:numFmt w:val="bullet"/>
      <w:suff w:val="nothing"/>
      <w:lvlText w:val="❿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6A52E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50AF8E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167508">
      <w:start w:val="1"/>
      <w:numFmt w:val="bullet"/>
      <w:suff w:val="nothing"/>
      <w:lvlText w:val="❿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E96E3C"/>
    <w:multiLevelType w:val="hybridMultilevel"/>
    <w:tmpl w:val="AD8420F2"/>
    <w:numStyleLink w:val="9"/>
  </w:abstractNum>
  <w:abstractNum w:abstractNumId="8" w15:restartNumberingAfterBreak="0">
    <w:nsid w:val="2F6A27F0"/>
    <w:multiLevelType w:val="multilevel"/>
    <w:tmpl w:val="3C84019C"/>
    <w:numStyleLink w:val="1"/>
  </w:abstractNum>
  <w:abstractNum w:abstractNumId="9" w15:restartNumberingAfterBreak="0">
    <w:nsid w:val="324A6BD7"/>
    <w:multiLevelType w:val="hybridMultilevel"/>
    <w:tmpl w:val="AD8420F2"/>
    <w:styleLink w:val="9"/>
    <w:lvl w:ilvl="0" w:tplc="2D28C4C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4CBA4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" w:hanging="50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84B43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6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9A344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E6581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" w:hanging="50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C04A9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6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4C3B4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A80BE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" w:hanging="50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D6486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6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AF2ED5"/>
    <w:multiLevelType w:val="hybridMultilevel"/>
    <w:tmpl w:val="94E23AE2"/>
    <w:numStyleLink w:val="15"/>
  </w:abstractNum>
  <w:abstractNum w:abstractNumId="11" w15:restartNumberingAfterBreak="0">
    <w:nsid w:val="3C6A0168"/>
    <w:multiLevelType w:val="hybridMultilevel"/>
    <w:tmpl w:val="382079C2"/>
    <w:styleLink w:val="3"/>
    <w:lvl w:ilvl="0" w:tplc="7488E8D2">
      <w:start w:val="1"/>
      <w:numFmt w:val="decimal"/>
      <w:lvlText w:val="%1."/>
      <w:lvlJc w:val="left"/>
      <w:pPr>
        <w:tabs>
          <w:tab w:val="num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280" w:hanging="9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6A3806">
      <w:start w:val="1"/>
      <w:numFmt w:val="lowerLetter"/>
      <w:suff w:val="nothing"/>
      <w:lvlText w:val="%2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853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70DA22">
      <w:start w:val="1"/>
      <w:numFmt w:val="lowerRoman"/>
      <w:suff w:val="nothing"/>
      <w:lvlText w:val="%3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AADD9E">
      <w:start w:val="1"/>
      <w:numFmt w:val="decimal"/>
      <w:suff w:val="nothing"/>
      <w:lvlText w:val="%4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F05D40">
      <w:start w:val="1"/>
      <w:numFmt w:val="lowerLetter"/>
      <w:suff w:val="nothing"/>
      <w:lvlText w:val="%5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D8C666">
      <w:start w:val="1"/>
      <w:numFmt w:val="lowerRoman"/>
      <w:suff w:val="nothing"/>
      <w:lvlText w:val="%6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7E2D9E">
      <w:start w:val="1"/>
      <w:numFmt w:val="decimal"/>
      <w:suff w:val="nothing"/>
      <w:lvlText w:val="%7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58EE7E">
      <w:start w:val="1"/>
      <w:numFmt w:val="lowerLetter"/>
      <w:suff w:val="nothing"/>
      <w:lvlText w:val="%8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D29DE6">
      <w:start w:val="1"/>
      <w:numFmt w:val="lowerRoman"/>
      <w:suff w:val="nothing"/>
      <w:lvlText w:val="%9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6802BD"/>
    <w:multiLevelType w:val="hybridMultilevel"/>
    <w:tmpl w:val="5CD8222A"/>
    <w:styleLink w:val="13"/>
    <w:lvl w:ilvl="0" w:tplc="25F0D772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E62C8E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B07000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D6238A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B0C376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D21CDC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43B32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76744E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78DE60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1D125AE"/>
    <w:multiLevelType w:val="hybridMultilevel"/>
    <w:tmpl w:val="94E23AE2"/>
    <w:styleLink w:val="15"/>
    <w:lvl w:ilvl="0" w:tplc="5F080BAA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DC0C20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18AD34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680E24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18FEB2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004312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E48F4C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EEC81A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5231CC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57C55EB"/>
    <w:multiLevelType w:val="hybridMultilevel"/>
    <w:tmpl w:val="DF44D146"/>
    <w:styleLink w:val="7"/>
    <w:lvl w:ilvl="0" w:tplc="0D585F0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8CDFC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A2573E">
      <w:start w:val="1"/>
      <w:numFmt w:val="bullet"/>
      <w:suff w:val="nothing"/>
      <w:lvlText w:val="❿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F4C45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EE6CE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1A983C">
      <w:start w:val="1"/>
      <w:numFmt w:val="bullet"/>
      <w:suff w:val="nothing"/>
      <w:lvlText w:val="❿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98BB7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44248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D84262">
      <w:start w:val="1"/>
      <w:numFmt w:val="bullet"/>
      <w:suff w:val="nothing"/>
      <w:lvlText w:val="❿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4505B9"/>
    <w:multiLevelType w:val="hybridMultilevel"/>
    <w:tmpl w:val="191A7F88"/>
    <w:numStyleLink w:val="2"/>
  </w:abstractNum>
  <w:abstractNum w:abstractNumId="16" w15:restartNumberingAfterBreak="0">
    <w:nsid w:val="51491CFB"/>
    <w:multiLevelType w:val="hybridMultilevel"/>
    <w:tmpl w:val="5CD8222A"/>
    <w:numStyleLink w:val="13"/>
  </w:abstractNum>
  <w:abstractNum w:abstractNumId="17" w15:restartNumberingAfterBreak="0">
    <w:nsid w:val="552D732C"/>
    <w:multiLevelType w:val="multilevel"/>
    <w:tmpl w:val="3C84019C"/>
    <w:styleLink w:val="1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320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8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8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2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596E0D"/>
    <w:multiLevelType w:val="hybridMultilevel"/>
    <w:tmpl w:val="6B1A1F68"/>
    <w:styleLink w:val="11"/>
    <w:lvl w:ilvl="0" w:tplc="25EC45F0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AA1B0A">
      <w:start w:val="1"/>
      <w:numFmt w:val="bullet"/>
      <w:lvlText w:val="o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33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185CFA">
      <w:start w:val="1"/>
      <w:numFmt w:val="bullet"/>
      <w:lvlText w:val="▪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32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FA36F4">
      <w:start w:val="1"/>
      <w:numFmt w:val="bullet"/>
      <w:lvlText w:val="·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3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44378A">
      <w:start w:val="1"/>
      <w:numFmt w:val="bullet"/>
      <w:lvlText w:val="o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3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88B6B4">
      <w:start w:val="1"/>
      <w:numFmt w:val="bullet"/>
      <w:lvlText w:val="▪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28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0A9E1C">
      <w:start w:val="1"/>
      <w:numFmt w:val="bullet"/>
      <w:lvlText w:val="·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27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8CB22E">
      <w:start w:val="1"/>
      <w:numFmt w:val="bullet"/>
      <w:lvlText w:val="o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26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74A628">
      <w:start w:val="1"/>
      <w:numFmt w:val="bullet"/>
      <w:lvlText w:val="▪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2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CE60B3"/>
    <w:multiLevelType w:val="hybridMultilevel"/>
    <w:tmpl w:val="A70E5314"/>
    <w:numStyleLink w:val="14"/>
  </w:abstractNum>
  <w:abstractNum w:abstractNumId="20" w15:restartNumberingAfterBreak="0">
    <w:nsid w:val="62465B31"/>
    <w:multiLevelType w:val="hybridMultilevel"/>
    <w:tmpl w:val="382079C2"/>
    <w:numStyleLink w:val="3"/>
  </w:abstractNum>
  <w:abstractNum w:abstractNumId="21" w15:restartNumberingAfterBreak="0">
    <w:nsid w:val="757B4CCB"/>
    <w:multiLevelType w:val="multilevel"/>
    <w:tmpl w:val="14426DC2"/>
    <w:styleLink w:val="12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320" w:hanging="5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8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8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2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6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376C8E"/>
    <w:multiLevelType w:val="hybridMultilevel"/>
    <w:tmpl w:val="ACB2A93C"/>
    <w:numStyleLink w:val="6"/>
  </w:abstractNum>
  <w:abstractNum w:abstractNumId="23" w15:restartNumberingAfterBreak="0">
    <w:nsid w:val="7B123F7B"/>
    <w:multiLevelType w:val="hybridMultilevel"/>
    <w:tmpl w:val="CD84ED50"/>
    <w:numStyleLink w:val="8"/>
  </w:abstractNum>
  <w:abstractNum w:abstractNumId="24" w15:restartNumberingAfterBreak="0">
    <w:nsid w:val="7BC15CCF"/>
    <w:multiLevelType w:val="hybridMultilevel"/>
    <w:tmpl w:val="7276BDAA"/>
    <w:styleLink w:val="5"/>
    <w:lvl w:ilvl="0" w:tplc="BB8ED750">
      <w:start w:val="1"/>
      <w:numFmt w:val="bullet"/>
      <w:lvlText w:val="•"/>
      <w:lvlJc w:val="left"/>
      <w:pPr>
        <w:tabs>
          <w:tab w:val="num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94BC54">
      <w:start w:val="1"/>
      <w:numFmt w:val="bullet"/>
      <w:lvlText w:val="•"/>
      <w:lvlJc w:val="left"/>
      <w:pPr>
        <w:tabs>
          <w:tab w:val="left" w:pos="533"/>
          <w:tab w:val="left" w:pos="720"/>
          <w:tab w:val="num" w:pos="9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08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8A632C">
      <w:start w:val="1"/>
      <w:numFmt w:val="bullet"/>
      <w:lvlText w:val="•"/>
      <w:lvlJc w:val="left"/>
      <w:pPr>
        <w:tabs>
          <w:tab w:val="left" w:pos="533"/>
          <w:tab w:val="left" w:pos="720"/>
          <w:tab w:val="num" w:pos="91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0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806EE0">
      <w:start w:val="1"/>
      <w:numFmt w:val="bullet"/>
      <w:lvlText w:val="•"/>
      <w:lvlJc w:val="left"/>
      <w:pPr>
        <w:tabs>
          <w:tab w:val="left" w:pos="533"/>
          <w:tab w:val="left" w:pos="720"/>
          <w:tab w:val="num" w:pos="9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05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7AEE7C">
      <w:start w:val="1"/>
      <w:numFmt w:val="bullet"/>
      <w:lvlText w:val="•"/>
      <w:lvlJc w:val="left"/>
      <w:pPr>
        <w:tabs>
          <w:tab w:val="num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69" w:hanging="10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201FDE">
      <w:start w:val="1"/>
      <w:numFmt w:val="bullet"/>
      <w:lvlText w:val="•"/>
      <w:lvlJc w:val="left"/>
      <w:pPr>
        <w:tabs>
          <w:tab w:val="num" w:pos="9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68" w:hanging="10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40CD2A">
      <w:start w:val="1"/>
      <w:numFmt w:val="bullet"/>
      <w:lvlText w:val="•"/>
      <w:lvlJc w:val="left"/>
      <w:pPr>
        <w:tabs>
          <w:tab w:val="num" w:pos="97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66" w:hanging="10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D60980">
      <w:start w:val="1"/>
      <w:numFmt w:val="bullet"/>
      <w:lvlText w:val="•"/>
      <w:lvlJc w:val="left"/>
      <w:pPr>
        <w:tabs>
          <w:tab w:val="num" w:pos="9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65" w:hanging="10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52C7D0">
      <w:start w:val="1"/>
      <w:numFmt w:val="bullet"/>
      <w:lvlText w:val="•"/>
      <w:lvlJc w:val="left"/>
      <w:pPr>
        <w:tabs>
          <w:tab w:val="num" w:pos="9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64" w:hanging="10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E654646"/>
    <w:multiLevelType w:val="multilevel"/>
    <w:tmpl w:val="14426DC2"/>
    <w:numStyleLink w:val="12"/>
  </w:abstractNum>
  <w:num w:numId="1">
    <w:abstractNumId w:val="17"/>
  </w:num>
  <w:num w:numId="2">
    <w:abstractNumId w:val="8"/>
  </w:num>
  <w:num w:numId="3">
    <w:abstractNumId w:val="2"/>
  </w:num>
  <w:num w:numId="4">
    <w:abstractNumId w:val="15"/>
  </w:num>
  <w:num w:numId="5">
    <w:abstractNumId w:val="11"/>
  </w:num>
  <w:num w:numId="6">
    <w:abstractNumId w:val="20"/>
  </w:num>
  <w:num w:numId="7">
    <w:abstractNumId w:val="20"/>
    <w:lvlOverride w:ilvl="0">
      <w:startOverride w:val="3"/>
    </w:lvlOverride>
  </w:num>
  <w:num w:numId="8">
    <w:abstractNumId w:val="24"/>
  </w:num>
  <w:num w:numId="9">
    <w:abstractNumId w:val="3"/>
  </w:num>
  <w:num w:numId="10">
    <w:abstractNumId w:val="4"/>
  </w:num>
  <w:num w:numId="11">
    <w:abstractNumId w:val="22"/>
  </w:num>
  <w:num w:numId="12">
    <w:abstractNumId w:val="22"/>
    <w:lvlOverride w:ilvl="0">
      <w:startOverride w:val="3"/>
    </w:lvlOverride>
  </w:num>
  <w:num w:numId="13">
    <w:abstractNumId w:val="14"/>
  </w:num>
  <w:num w:numId="14">
    <w:abstractNumId w:val="1"/>
  </w:num>
  <w:num w:numId="15">
    <w:abstractNumId w:val="6"/>
  </w:num>
  <w:num w:numId="16">
    <w:abstractNumId w:val="23"/>
  </w:num>
  <w:num w:numId="17">
    <w:abstractNumId w:val="9"/>
  </w:num>
  <w:num w:numId="18">
    <w:abstractNumId w:val="7"/>
  </w:num>
  <w:num w:numId="19">
    <w:abstractNumId w:val="7"/>
    <w:lvlOverride w:ilvl="0">
      <w:lvl w:ilvl="0" w:tplc="BAFE4F02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660" w:hanging="3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132D87E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0" w:hanging="48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C98363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337" w:hanging="15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A92F994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6" w:hanging="486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8785F0E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0" w:hanging="48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D600E3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337" w:hanging="15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2D06918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6" w:hanging="486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32EAD3C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0" w:hanging="48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F4EEBC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337" w:hanging="15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0">
    <w:abstractNumId w:val="18"/>
  </w:num>
  <w:num w:numId="21">
    <w:abstractNumId w:val="5"/>
  </w:num>
  <w:num w:numId="22">
    <w:abstractNumId w:val="21"/>
  </w:num>
  <w:num w:numId="23">
    <w:abstractNumId w:val="25"/>
  </w:num>
  <w:num w:numId="24">
    <w:abstractNumId w:val="25"/>
    <w:lvlOverride w:ilvl="0">
      <w:startOverride w:val="3"/>
    </w:lvlOverride>
  </w:num>
  <w:num w:numId="25">
    <w:abstractNumId w:val="25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1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84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5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87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223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260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5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1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84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5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87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223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260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2"/>
  </w:num>
  <w:num w:numId="28">
    <w:abstractNumId w:val="16"/>
  </w:num>
  <w:num w:numId="29">
    <w:abstractNumId w:val="0"/>
  </w:num>
  <w:num w:numId="30">
    <w:abstractNumId w:val="19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E6"/>
    <w:rsid w:val="003C3317"/>
    <w:rsid w:val="006211E6"/>
    <w:rsid w:val="00C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9A93"/>
  <w15:docId w15:val="{F342BF4F-7499-44FF-83BC-E3BC9B40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20">
    <w:name w:val="heading 2"/>
    <w:next w:val="a"/>
    <w:pPr>
      <w:keepNext/>
      <w:suppressAutoHyphens/>
      <w:ind w:left="576" w:hanging="576"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0">
    <w:name w:val="Сетка таблицы1"/>
    <w:rPr>
      <w:rFonts w:ascii="Lucida Grande" w:hAnsi="Lucida Grande" w:cs="Arial Unicode MS"/>
      <w:color w:val="000000"/>
      <w:sz w:val="22"/>
      <w:szCs w:val="22"/>
      <w:u w:color="000000"/>
      <w:lang w:val="en-US"/>
    </w:rPr>
  </w:style>
  <w:style w:type="paragraph" w:styleId="a5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Style79">
    <w:name w:val="Style79"/>
    <w:pPr>
      <w:widowControl w:val="0"/>
      <w:spacing w:line="263" w:lineRule="exact"/>
      <w:jc w:val="right"/>
    </w:pPr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Style11">
    <w:name w:val="Style11"/>
    <w:pPr>
      <w:widowControl w:val="0"/>
      <w:spacing w:line="259" w:lineRule="exact"/>
      <w:ind w:firstLine="384"/>
      <w:jc w:val="both"/>
    </w:pPr>
    <w:rPr>
      <w:rFonts w:ascii="Tahoma" w:eastAsia="Tahoma" w:hAnsi="Tahoma" w:cs="Tahoma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0"/>
      </w:numPr>
    </w:p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ub-heading">
    <w:name w:val="Sub-heading"/>
    <w:next w:val="Body"/>
    <w:pPr>
      <w:keepNext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paragraph" w:customStyle="1" w:styleId="16">
    <w:name w:val="Абзац списка1"/>
    <w:pPr>
      <w:ind w:left="720"/>
    </w:pPr>
    <w:rPr>
      <w:rFonts w:ascii="Lucida Grande" w:hAnsi="Lucida Grande" w:cs="Arial Unicode MS"/>
      <w:color w:val="000000"/>
      <w:u w:color="000000"/>
    </w:rPr>
  </w:style>
  <w:style w:type="numbering" w:customStyle="1" w:styleId="11">
    <w:name w:val="Импортированный стиль 11"/>
    <w:pPr>
      <w:numPr>
        <w:numId w:val="20"/>
      </w:numPr>
    </w:pPr>
  </w:style>
  <w:style w:type="numbering" w:customStyle="1" w:styleId="12">
    <w:name w:val="Импортированный стиль 12"/>
    <w:pPr>
      <w:numPr>
        <w:numId w:val="22"/>
      </w:numPr>
    </w:pPr>
  </w:style>
  <w:style w:type="paragraph" w:styleId="a6">
    <w:name w:val="No Spacing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3">
    <w:name w:val="Импортированный стиль 13"/>
    <w:pPr>
      <w:numPr>
        <w:numId w:val="27"/>
      </w:numPr>
    </w:pPr>
  </w:style>
  <w:style w:type="numbering" w:customStyle="1" w:styleId="14">
    <w:name w:val="Импортированный стиль 14"/>
    <w:pPr>
      <w:numPr>
        <w:numId w:val="29"/>
      </w:numPr>
    </w:pPr>
  </w:style>
  <w:style w:type="numbering" w:customStyle="1" w:styleId="15">
    <w:name w:val="Импортированный стиль 1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4957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2020-10-05T15:01:00Z</dcterms:created>
  <dcterms:modified xsi:type="dcterms:W3CDTF">2020-10-05T15:01:00Z</dcterms:modified>
</cp:coreProperties>
</file>