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1B" w:rsidRDefault="0055631B" w:rsidP="0055631B">
      <w:pPr>
        <w:tabs>
          <w:tab w:val="left" w:pos="8080"/>
        </w:tabs>
        <w:jc w:val="center"/>
      </w:pPr>
      <w:bookmarkStart w:id="0" w:name="_GoBack"/>
      <w:bookmarkEnd w:id="0"/>
      <w:r>
        <w:t>Государственное бюджетное дошкольное образовательное учреждение</w:t>
      </w:r>
    </w:p>
    <w:p w:rsidR="0055631B" w:rsidRDefault="0055631B" w:rsidP="0055631B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32 комбинированного вида</w:t>
      </w:r>
    </w:p>
    <w:p w:rsidR="0055631B" w:rsidRDefault="0055631B" w:rsidP="0055631B">
      <w:pPr>
        <w:spacing w:after="0" w:line="25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Колпинского района СПб</w:t>
      </w:r>
      <w:r>
        <w:rPr>
          <w:rFonts w:ascii="Times New Roman" w:hAnsi="Times New Roman" w:cs="Times New Roman"/>
          <w:szCs w:val="28"/>
        </w:rPr>
        <w:t>.</w:t>
      </w:r>
    </w:p>
    <w:tbl>
      <w:tblPr>
        <w:tblStyle w:val="a3"/>
        <w:tblpPr w:leftFromText="180" w:rightFromText="180" w:vertAnchor="text" w:horzAnchor="margin" w:tblpY="71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55631B" w:rsidTr="0055631B">
        <w:tc>
          <w:tcPr>
            <w:tcW w:w="5812" w:type="dxa"/>
          </w:tcPr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 31 августа 2017г.</w:t>
            </w:r>
          </w:p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_________ Кривовяз И.В.</w:t>
            </w:r>
          </w:p>
          <w:p w:rsidR="0055631B" w:rsidRDefault="00495E90" w:rsidP="00556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31.08.2017г. № 49</w:t>
            </w:r>
            <w:r w:rsidR="0055631B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31B" w:rsidRDefault="0055631B" w:rsidP="00556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31B" w:rsidRDefault="0055631B" w:rsidP="0055631B">
      <w:pPr>
        <w:spacing w:after="0" w:line="256" w:lineRule="auto"/>
        <w:rPr>
          <w:rFonts w:ascii="Times New Roman" w:hAnsi="Times New Roman" w:cs="Times New Roman"/>
          <w:szCs w:val="28"/>
        </w:rPr>
      </w:pPr>
    </w:p>
    <w:p w:rsidR="0055631B" w:rsidRDefault="0055631B" w:rsidP="0055631B">
      <w:pPr>
        <w:spacing w:line="256" w:lineRule="auto"/>
        <w:rPr>
          <w:rFonts w:ascii="Times New Roman" w:hAnsi="Times New Roman" w:cs="Times New Roman"/>
          <w:szCs w:val="28"/>
        </w:rPr>
      </w:pPr>
    </w:p>
    <w:p w:rsidR="0055631B" w:rsidRDefault="0055631B" w:rsidP="0055631B">
      <w:pPr>
        <w:spacing w:line="256" w:lineRule="auto"/>
        <w:rPr>
          <w:rFonts w:ascii="Times New Roman" w:hAnsi="Times New Roman" w:cs="Times New Roman"/>
          <w:szCs w:val="28"/>
        </w:rPr>
      </w:pPr>
    </w:p>
    <w:p w:rsidR="0055631B" w:rsidRDefault="0055631B" w:rsidP="0055631B">
      <w:pPr>
        <w:spacing w:line="25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5631B" w:rsidRDefault="0055631B" w:rsidP="0055631B">
      <w:pPr>
        <w:spacing w:line="25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55631B" w:rsidRDefault="0055631B" w:rsidP="00F90F21">
      <w:pPr>
        <w:spacing w:line="25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55631B" w:rsidRDefault="0055631B" w:rsidP="00F90F21">
      <w:pPr>
        <w:spacing w:line="25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инструктора по физической культуре</w:t>
      </w:r>
    </w:p>
    <w:p w:rsidR="00B47FCB" w:rsidRDefault="0055631B" w:rsidP="00F90F21">
      <w:pPr>
        <w:spacing w:line="25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детей 6 - 7 лет</w:t>
      </w:r>
    </w:p>
    <w:p w:rsidR="00B47FCB" w:rsidRDefault="0055631B" w:rsidP="00F90F21">
      <w:pPr>
        <w:spacing w:line="25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подготовительной к школе группы</w:t>
      </w:r>
    </w:p>
    <w:p w:rsidR="0055631B" w:rsidRDefault="0055631B" w:rsidP="00F90F21">
      <w:pPr>
        <w:spacing w:line="25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 Берёзка »</w:t>
      </w:r>
    </w:p>
    <w:p w:rsidR="0055631B" w:rsidRDefault="0055631B" w:rsidP="00F90F21">
      <w:pPr>
        <w:spacing w:line="256" w:lineRule="auto"/>
        <w:jc w:val="center"/>
        <w:rPr>
          <w:rFonts w:ascii="Times New Roman" w:hAnsi="Times New Roman" w:cs="Times New Roman"/>
        </w:rPr>
      </w:pPr>
    </w:p>
    <w:p w:rsidR="0055631B" w:rsidRDefault="0055631B" w:rsidP="00F90F21">
      <w:pPr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2017-2018 учебный год</w:t>
      </w:r>
    </w:p>
    <w:p w:rsidR="0055631B" w:rsidRDefault="0055631B" w:rsidP="0055631B">
      <w:pPr>
        <w:spacing w:line="256" w:lineRule="auto"/>
        <w:rPr>
          <w:rFonts w:ascii="Times New Roman" w:hAnsi="Times New Roman" w:cs="Times New Roman"/>
          <w:szCs w:val="28"/>
        </w:rPr>
      </w:pPr>
    </w:p>
    <w:p w:rsidR="0055631B" w:rsidRDefault="0055631B" w:rsidP="0055631B">
      <w:pPr>
        <w:spacing w:line="256" w:lineRule="auto"/>
        <w:rPr>
          <w:rFonts w:ascii="Times New Roman" w:hAnsi="Times New Roman" w:cs="Times New Roman"/>
          <w:szCs w:val="28"/>
        </w:rPr>
      </w:pPr>
    </w:p>
    <w:p w:rsidR="0055631B" w:rsidRDefault="0055631B" w:rsidP="00556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76053">
        <w:rPr>
          <w:rFonts w:ascii="Times New Roman" w:hAnsi="Times New Roman" w:cs="Times New Roman"/>
          <w:sz w:val="24"/>
          <w:szCs w:val="24"/>
        </w:rPr>
        <w:t xml:space="preserve">                           инструктор по физическому развитию</w:t>
      </w:r>
    </w:p>
    <w:p w:rsidR="0055631B" w:rsidRDefault="0055631B" w:rsidP="00556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Холодова </w:t>
      </w:r>
    </w:p>
    <w:p w:rsidR="0055631B" w:rsidRDefault="0055631B" w:rsidP="00556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</w:p>
    <w:p w:rsidR="0055631B" w:rsidRDefault="0055631B" w:rsidP="00556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Валерьевна</w:t>
      </w:r>
    </w:p>
    <w:p w:rsidR="0055631B" w:rsidRDefault="0055631B" w:rsidP="00556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76053" w:rsidRDefault="00A76053" w:rsidP="00A76053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B3320">
        <w:rPr>
          <w:rFonts w:ascii="Times New Roman" w:hAnsi="Times New Roman" w:cs="Times New Roman"/>
          <w:sz w:val="24"/>
          <w:szCs w:val="24"/>
        </w:rPr>
        <w:t xml:space="preserve"> </w:t>
      </w:r>
      <w:r w:rsidR="0055631B">
        <w:rPr>
          <w:rFonts w:ascii="Times New Roman" w:hAnsi="Times New Roman" w:cs="Times New Roman"/>
          <w:szCs w:val="28"/>
        </w:rPr>
        <w:t>Санкт-Петербург</w:t>
      </w:r>
    </w:p>
    <w:p w:rsidR="0055631B" w:rsidRPr="00A76053" w:rsidRDefault="00A76053" w:rsidP="00A76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</w:t>
      </w:r>
      <w:r w:rsidR="0055631B">
        <w:rPr>
          <w:rFonts w:ascii="Times New Roman" w:hAnsi="Times New Roman" w:cs="Times New Roman"/>
          <w:szCs w:val="28"/>
        </w:rPr>
        <w:t>2017</w:t>
      </w:r>
      <w:r>
        <w:rPr>
          <w:rFonts w:ascii="Times New Roman" w:hAnsi="Times New Roman" w:cs="Times New Roman"/>
          <w:szCs w:val="28"/>
        </w:rPr>
        <w:t>г</w:t>
      </w:r>
    </w:p>
    <w:p w:rsidR="008A0766" w:rsidRPr="008A0766" w:rsidRDefault="008A0766" w:rsidP="008A0766">
      <w:pPr>
        <w:jc w:val="center"/>
        <w:rPr>
          <w:rFonts w:ascii="Times New Roman" w:eastAsia="Times New Roman" w:hAnsi="Times New Roman" w:cs="Times New Roman"/>
        </w:rPr>
      </w:pPr>
    </w:p>
    <w:p w:rsidR="00A76053" w:rsidRDefault="00A76053" w:rsidP="008A0766">
      <w:pPr>
        <w:spacing w:after="200" w:line="480" w:lineRule="auto"/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F90F21" w:rsidRDefault="008A0766" w:rsidP="00F90F21">
      <w:pPr>
        <w:spacing w:after="200" w:line="48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ru-RU"/>
        </w:rPr>
      </w:pPr>
      <w:r w:rsidRPr="00A76053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lastRenderedPageBreak/>
        <w:t>Содержание</w:t>
      </w:r>
    </w:p>
    <w:p w:rsidR="008A0766" w:rsidRPr="00F90F21" w:rsidRDefault="008A0766" w:rsidP="00F90F21">
      <w:pPr>
        <w:spacing w:after="200" w:line="480" w:lineRule="auto"/>
        <w:rPr>
          <w:rFonts w:ascii="Calibri" w:eastAsia="Times New Roman" w:hAnsi="Calibri" w:cs="Calibri"/>
          <w:b/>
          <w:bCs/>
          <w:sz w:val="36"/>
          <w:szCs w:val="36"/>
          <w:lang w:eastAsia="ru-RU"/>
        </w:rPr>
      </w:pPr>
      <w:r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A760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Целевой раздел </w:t>
      </w:r>
      <w:r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8A0766" w:rsidRPr="00F90F21" w:rsidRDefault="00F90F21" w:rsidP="00F90F21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F90F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</w:t>
      </w:r>
      <w:r w:rsidR="008A0766" w:rsidRPr="00F90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Pr="00F90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.1.</w:t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Пояснительная записка</w:t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  <w:t xml:space="preserve">      </w:t>
      </w:r>
      <w:r w:rsidR="00B60373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3</w:t>
      </w:r>
      <w:r w:rsidR="008A0766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стр</w:t>
      </w:r>
      <w:r w:rsidR="00B60373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</w:t>
      </w:r>
    </w:p>
    <w:p w:rsidR="008A0766" w:rsidRPr="00F90F21" w:rsidRDefault="00F90F21" w:rsidP="00F90F21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F90F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8A0766" w:rsidRPr="00F90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Pr="00F90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.2</w:t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 Планируемые результаты</w:t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  <w:t xml:space="preserve">                  </w:t>
      </w:r>
      <w:r w:rsidR="00B60373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8</w:t>
      </w:r>
      <w:r w:rsidR="008A0766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стр</w:t>
      </w:r>
      <w:r w:rsidR="00B60373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</w:t>
      </w:r>
    </w:p>
    <w:p w:rsidR="008A0766" w:rsidRPr="00B60373" w:rsidRDefault="00F90F21" w:rsidP="00F90F21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8A0766"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2.Содержательный раздел</w:t>
      </w:r>
      <w:r w:rsidR="008A0766"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8A0766"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8A0766"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8A0766"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8A0766"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8A0766" w:rsidRPr="00B603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8A0766" w:rsidRPr="00F90F21" w:rsidRDefault="00F90F21" w:rsidP="00F90F21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F90F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</w:t>
      </w:r>
      <w:r w:rsidR="008A0766" w:rsidRPr="00F90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2.1</w:t>
      </w:r>
      <w:r w:rsidRPr="00F90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.</w:t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="008A0766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Перспективное планирование ос</w:t>
      </w:r>
      <w:r w:rsidR="00B60373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воения ОО</w:t>
      </w:r>
      <w:r w:rsidR="00B60373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="00B60373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="00B60373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  <w:t xml:space="preserve">                   9</w:t>
      </w:r>
      <w:r w:rsidR="008A0766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стр</w:t>
      </w:r>
      <w:r w:rsidR="00BC4D90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</w:t>
      </w:r>
    </w:p>
    <w:p w:rsidR="008A0766" w:rsidRPr="00F90F21" w:rsidRDefault="00F90F21" w:rsidP="00F90F21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F90F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</w:t>
      </w:r>
      <w:r w:rsidR="008A0766" w:rsidRPr="00F90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2.2</w:t>
      </w:r>
      <w:r w:rsidRPr="00F90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.</w:t>
      </w:r>
      <w:r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="008A0766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Комплексно-тематическое планирование  </w:t>
      </w:r>
      <w:r w:rsidR="00B60373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      </w:t>
      </w:r>
      <w:r w:rsidR="00BC4D90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</w:t>
      </w:r>
      <w:r w:rsidR="004077D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="00BC4D90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="00B60373" w:rsidRPr="00F90F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10 стр.</w:t>
      </w:r>
    </w:p>
    <w:p w:rsidR="008A0766" w:rsidRPr="004077D7" w:rsidRDefault="00F90F21" w:rsidP="00F90F2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0F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</w:t>
      </w:r>
      <w:r w:rsidR="008A0766" w:rsidRPr="004077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2.3</w:t>
      </w:r>
      <w:r w:rsidRPr="004077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.</w:t>
      </w:r>
      <w:r w:rsidRPr="004077D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="008A0766" w:rsidRPr="004077D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Технологии ,</w:t>
      </w:r>
      <w:r w:rsidRPr="004077D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="008A0766" w:rsidRPr="004077D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методики, средства воспитания, спосо</w:t>
      </w:r>
      <w:r w:rsidR="00B60373" w:rsidRPr="004077D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бы</w:t>
      </w:r>
      <w:r w:rsidR="004077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</w:p>
    <w:p w:rsidR="008A0766" w:rsidRPr="004077D7" w:rsidRDefault="004077D7" w:rsidP="004077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4077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="008A0766" w:rsidRPr="004077D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поддержки детской инициативы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                                  21 стр.</w:t>
      </w:r>
    </w:p>
    <w:p w:rsidR="008A0766" w:rsidRPr="00F90F21" w:rsidRDefault="00F90F21" w:rsidP="008A0766">
      <w:pPr>
        <w:spacing w:after="200" w:line="276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F90F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</w:t>
      </w:r>
      <w:r w:rsidR="008A0766" w:rsidRPr="00F90F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8A0766" w:rsidRPr="00F90F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2.4.</w:t>
      </w:r>
      <w:r w:rsidR="008A0766" w:rsidRPr="00F90F2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Особенности сотрудничества с семьями воспи</w:t>
      </w:r>
      <w:r w:rsidR="00B60373" w:rsidRPr="00F90F2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танников                       </w:t>
      </w:r>
      <w:r w:rsidR="004077D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   </w:t>
      </w:r>
      <w:r w:rsidR="00B60373" w:rsidRPr="00F90F2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22</w:t>
      </w:r>
      <w:r w:rsidR="008A0766" w:rsidRPr="00F90F2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стр.</w:t>
      </w:r>
    </w:p>
    <w:p w:rsidR="008A0766" w:rsidRPr="00B60373" w:rsidRDefault="00F90F21" w:rsidP="008A0766">
      <w:pPr>
        <w:spacing w:after="200" w:line="276" w:lineRule="auto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</w:t>
      </w:r>
      <w:r w:rsidR="008A0766" w:rsidRPr="00B6037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3. </w:t>
      </w:r>
      <w:r w:rsidR="008A0766" w:rsidRPr="00B60373">
        <w:rPr>
          <w:rFonts w:ascii="Times New Roman" w:eastAsia="Times New Roman" w:hAnsi="Times New Roman" w:cs="Times New Roman"/>
          <w:b/>
          <w:lang w:eastAsia="ru-RU"/>
        </w:rPr>
        <w:t>Организационный раздел</w:t>
      </w:r>
    </w:p>
    <w:p w:rsidR="008A0766" w:rsidRPr="00A75249" w:rsidRDefault="00F90F21" w:rsidP="00F9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0766" w:rsidRPr="00A75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3.1</w:t>
      </w:r>
      <w:r w:rsidR="008A0766" w:rsidRPr="00A75249"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  <w:t>.</w:t>
      </w:r>
      <w:r w:rsidR="008A0766" w:rsidRPr="00A75249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</w:t>
      </w:r>
      <w:r w:rsidR="008A0766" w:rsidRPr="00A75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пребывания детей</w:t>
      </w:r>
      <w:r w:rsidR="008A0766" w:rsidRPr="00A75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="00B60373" w:rsidRPr="00A75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 стр.</w:t>
      </w:r>
    </w:p>
    <w:p w:rsidR="008A0766" w:rsidRPr="00A75249" w:rsidRDefault="008A0766" w:rsidP="008A07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A0766" w:rsidRPr="00A75249" w:rsidRDefault="00F90F21" w:rsidP="008A0766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0766" w:rsidRPr="00A75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3.2.</w:t>
      </w:r>
      <w:r w:rsidR="008A0766" w:rsidRPr="00A75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план                                                                </w:t>
      </w:r>
      <w:r w:rsidR="00B60373" w:rsidRPr="00A75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25 стр.</w:t>
      </w:r>
    </w:p>
    <w:p w:rsidR="008A0766" w:rsidRPr="00A75249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0766" w:rsidRPr="00A75249" w:rsidRDefault="00F90F21" w:rsidP="00F90F21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0766" w:rsidRPr="00A75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3.3.</w:t>
      </w:r>
      <w:r w:rsidR="008A0766" w:rsidRPr="00A75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Расписание НОД                                                            </w:t>
      </w:r>
      <w:r w:rsidR="00B60373" w:rsidRPr="00A75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26 стр.</w:t>
      </w:r>
    </w:p>
    <w:p w:rsidR="008A0766" w:rsidRPr="004077D7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A75249" w:rsidRDefault="00F90F21" w:rsidP="00F90F21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0766" w:rsidRPr="00A75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3.4.</w:t>
      </w:r>
      <w:r w:rsidR="008A0766" w:rsidRPr="00A75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Традиции группы                                                           </w:t>
      </w:r>
      <w:r w:rsidR="00B60373" w:rsidRPr="00A75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26 стр.</w:t>
      </w:r>
    </w:p>
    <w:p w:rsidR="008A0766" w:rsidRPr="00A75249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0766" w:rsidRPr="00A75249" w:rsidRDefault="004077D7" w:rsidP="004077D7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0766" w:rsidRPr="00A75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3.5</w:t>
      </w:r>
      <w:r w:rsidRPr="00A75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8A0766" w:rsidRPr="00A75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Программно-методическое обеспечение образовательного </w:t>
      </w:r>
    </w:p>
    <w:p w:rsidR="008A0766" w:rsidRPr="00A75249" w:rsidRDefault="004077D7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5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8A0766" w:rsidRPr="00A75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процесса по образовательным областям                            </w:t>
      </w:r>
      <w:r w:rsidRPr="00A75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</w:t>
      </w:r>
      <w:r w:rsidR="00B60373" w:rsidRPr="00A75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D5FB1" w:rsidRPr="00A75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 стр.</w:t>
      </w:r>
    </w:p>
    <w:p w:rsidR="008A0766" w:rsidRPr="00A75249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0766" w:rsidRPr="00A75249" w:rsidRDefault="004077D7" w:rsidP="008A076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A0766" w:rsidRPr="00A75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3.6.</w:t>
      </w:r>
      <w:r w:rsidR="008A0766" w:rsidRPr="00A75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Организация предметно-пространственной среды       </w:t>
      </w:r>
      <w:r w:rsidR="006D5FB1" w:rsidRPr="00A75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27 стр.</w:t>
      </w:r>
    </w:p>
    <w:p w:rsidR="008A0766" w:rsidRPr="008A0766" w:rsidRDefault="008A0766" w:rsidP="00B47FC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766">
        <w:rPr>
          <w:rFonts w:ascii="Calibri" w:eastAsia="Times New Roman" w:hAnsi="Calibri" w:cs="Calibri"/>
          <w:lang w:eastAsia="ru-RU"/>
        </w:rPr>
        <w:tab/>
      </w:r>
    </w:p>
    <w:p w:rsidR="00B47FCB" w:rsidRPr="008F7AA4" w:rsidRDefault="00B47FCB" w:rsidP="008A0766">
      <w:pPr>
        <w:suppressLineNumbers/>
        <w:shd w:val="clear" w:color="auto" w:fill="FFFFFF"/>
        <w:spacing w:after="20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FCB" w:rsidRPr="008F7AA4" w:rsidRDefault="00B47FCB" w:rsidP="008A0766">
      <w:pPr>
        <w:suppressLineNumbers/>
        <w:shd w:val="clear" w:color="auto" w:fill="FFFFFF"/>
        <w:spacing w:after="20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320" w:rsidRPr="00A76053" w:rsidRDefault="004B3320" w:rsidP="008A0766">
      <w:pPr>
        <w:suppressLineNumbers/>
        <w:shd w:val="clear" w:color="auto" w:fill="FFFFFF"/>
        <w:spacing w:after="20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320" w:rsidRPr="00A76053" w:rsidRDefault="004B3320" w:rsidP="008A0766">
      <w:pPr>
        <w:suppressLineNumbers/>
        <w:shd w:val="clear" w:color="auto" w:fill="FFFFFF"/>
        <w:spacing w:after="20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320" w:rsidRPr="00A76053" w:rsidRDefault="004B3320" w:rsidP="008A0766">
      <w:pPr>
        <w:suppressLineNumbers/>
        <w:shd w:val="clear" w:color="auto" w:fill="FFFFFF"/>
        <w:spacing w:after="20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053" w:rsidRPr="00F90F21" w:rsidRDefault="00A76053" w:rsidP="008A0766">
      <w:pPr>
        <w:suppressLineNumbers/>
        <w:shd w:val="clear" w:color="auto" w:fill="FFFFFF"/>
        <w:spacing w:after="20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66" w:rsidRPr="008A0766" w:rsidRDefault="008A0766" w:rsidP="008A0766">
      <w:pPr>
        <w:suppressLineNumbers/>
        <w:shd w:val="clear" w:color="auto" w:fill="FFFFFF"/>
        <w:spacing w:after="20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8A0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ЦЕЛЕВОЙ РАЗДЕЛ</w:t>
      </w:r>
    </w:p>
    <w:p w:rsidR="00670BE2" w:rsidRDefault="008A0766" w:rsidP="00670BE2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="00670BE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A0766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  <w:r w:rsidR="00670BE2" w:rsidRPr="001A51A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0BE2" w:rsidRDefault="00670BE2" w:rsidP="00670BE2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</w:rPr>
      </w:pPr>
      <w:r w:rsidRPr="001A51A2">
        <w:rPr>
          <w:rFonts w:ascii="Times New Roman" w:hAnsi="Times New Roman" w:cs="Times New Roman"/>
          <w:sz w:val="28"/>
          <w:szCs w:val="28"/>
        </w:rPr>
        <w:t>Рабочая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физическому  развитию детей подготовительной к школе</w:t>
      </w:r>
      <w:r w:rsidRPr="001A51A2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 xml:space="preserve">« Березка» </w:t>
      </w:r>
      <w:r w:rsidRPr="001A51A2">
        <w:rPr>
          <w:rFonts w:ascii="Times New Roman" w:hAnsi="Times New Roman" w:cs="Times New Roman"/>
          <w:sz w:val="28"/>
          <w:szCs w:val="28"/>
        </w:rPr>
        <w:t>разработана в соответствии с образовательной программой Государственного бюджетного дошкольного обр</w:t>
      </w:r>
      <w:r>
        <w:rPr>
          <w:rFonts w:ascii="Times New Roman" w:hAnsi="Times New Roman" w:cs="Times New Roman"/>
          <w:sz w:val="28"/>
          <w:szCs w:val="28"/>
        </w:rPr>
        <w:t>азовательного учреждения детского</w:t>
      </w:r>
      <w:r w:rsidRPr="001A51A2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1A2">
        <w:rPr>
          <w:rFonts w:ascii="Times New Roman" w:hAnsi="Times New Roman" w:cs="Times New Roman"/>
          <w:sz w:val="28"/>
          <w:szCs w:val="28"/>
        </w:rPr>
        <w:t xml:space="preserve"> № 32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1A2">
        <w:rPr>
          <w:rFonts w:ascii="Times New Roman" w:hAnsi="Times New Roman" w:cs="Times New Roman"/>
          <w:sz w:val="28"/>
          <w:szCs w:val="28"/>
        </w:rPr>
        <w:t xml:space="preserve"> Колпинского района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A51A2">
        <w:rPr>
          <w:rFonts w:ascii="Times New Roman" w:hAnsi="Times New Roman" w:cs="Times New Roman"/>
          <w:sz w:val="28"/>
          <w:szCs w:val="28"/>
        </w:rPr>
        <w:t>Санкт-Петербурга</w:t>
      </w:r>
      <w:r>
        <w:rPr>
          <w:rFonts w:ascii="Times New Roman" w:hAnsi="Times New Roman" w:cs="Times New Roman"/>
        </w:rPr>
        <w:t xml:space="preserve">. </w:t>
      </w:r>
    </w:p>
    <w:p w:rsidR="008A0766" w:rsidRPr="008A0766" w:rsidRDefault="008A0766" w:rsidP="0055631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Нормативной базой для составления учебного плана  являются следующие документы: 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Федеральный закон «Об  образовании в РФ» от 29.12.2012   № 273-ФЗ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Закон Санкт–Петербурга «Об образовании в Санкт – Петербурге» от 26.06.2013 г. № 461-83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Приказ Министерства Образования и науки «Об утверждении ФГОС ДО» от 17.10.2013 г. №1155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МО и Н «Комментарии к ФГОС ДО» от 28.02.2014 г. №08-249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 от 15 мая 2013 г. №26 об утверждении Санпин 2.4.1.3049-13 «Санитарно-эпидемиологические требования к устройству, содержанию и организации режима работы ДОО»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Устав ГБДОУ – детский сад № 32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ГБДОУ реализует ООПДО, разработанную с учетом материалов проекта примерной образовательной проекта программы дошкольного образования «От рождения до школы» под редакцией   Н. Е. Вераксы (2014).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Дополнительные образовательные программы:</w:t>
      </w:r>
    </w:p>
    <w:p w:rsidR="008A0766" w:rsidRPr="008A0766" w:rsidRDefault="008A0766" w:rsidP="008A0766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безопасности детей дошкольного возраста» Н.Н.Авдеевой, О.Л.Князевой, Р.Б.Стеркиной,  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При организации  образовательного  процесса  учитываются  интеграции образовательных областей: социально-коммуникативное развитие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 познавательное развитие 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</w:t>
      </w: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речевое развитие</w:t>
      </w: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(развитие речи, приобщение к художественной литературе), </w:t>
      </w: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художественно-эстетическое развитие </w:t>
      </w: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(приобщение к искусству, изобразительная деятельность, конструктивно-модельная деятельность, музыкальная деятельность), </w:t>
      </w: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физическое развитие</w:t>
      </w: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(формирование начальных представлений о ЗОЖ, физическая культура)  в соответствии с возрастными возможностями и особенностями воспитанников.</w:t>
      </w:r>
      <w:r w:rsidRPr="008A076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ab/>
        <w:t>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8A0766" w:rsidRPr="008A0766" w:rsidRDefault="008A0766" w:rsidP="008A0766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группах различные формы работы с детьми организуются в первую и во вторую половину дня. </w:t>
      </w:r>
    </w:p>
    <w:p w:rsidR="008A0766" w:rsidRPr="008A0766" w:rsidRDefault="008A0766" w:rsidP="008A0766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группах раннего возраста (2-3 года) непрерывная образовательная деятельность не превышает 10 минут и осуществляется как в первую, так и во вторую половину дня.</w:t>
      </w:r>
    </w:p>
    <w:p w:rsidR="008A0766" w:rsidRPr="008A0766" w:rsidRDefault="008A0766" w:rsidP="008A0766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младших и средних группах</w:t>
      </w:r>
      <w:r w:rsidRPr="008A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непрерывная образовательная деятельность осуществляется в первую половину дня и её продолжительность составляет не более 15 минут в младшей группе, и не более 20 минут в средней группе.</w:t>
      </w:r>
    </w:p>
    <w:p w:rsidR="008A0766" w:rsidRPr="008A0766" w:rsidRDefault="008A0766" w:rsidP="008A0766">
      <w:pPr>
        <w:widowControl w:val="0"/>
        <w:tabs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старших и подготовительных группах непрерывная образовательная деятельность может осуществляться как в первую так и во половину дня, после дневного сна, Продолжительность непрерывной образовательной деятельности составляет в старшей группе не более 25 минут, в подготовительной – не более 30 минут. </w:t>
      </w:r>
    </w:p>
    <w:p w:rsidR="008A0766" w:rsidRPr="008A0766" w:rsidRDefault="008A0766" w:rsidP="008A0766">
      <w:pPr>
        <w:widowControl w:val="0"/>
        <w:tabs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Перерывы между периодами непрерывной образовательной деятельностью соствляют 10 минут (Санпин 2.4.1.3049-13.)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8A0766" w:rsidRPr="008A0766" w:rsidRDefault="008F7AA4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Цель </w:t>
      </w:r>
      <w:r w:rsidR="008A0766" w:rsidRPr="008A0766">
        <w:rPr>
          <w:rFonts w:ascii="Times New Roman" w:eastAsia="Times New Roman" w:hAnsi="Times New Roman" w:cs="Times New Roman"/>
          <w:b/>
          <w:bCs/>
          <w:lang w:eastAsia="ru-RU"/>
        </w:rPr>
        <w:t>основной образовательной программы ДОУ</w:t>
      </w:r>
    </w:p>
    <w:p w:rsidR="008A0766" w:rsidRPr="008A0766" w:rsidRDefault="008A0766" w:rsidP="008A0766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8A0766">
        <w:rPr>
          <w:rFonts w:ascii="Times New Roman" w:eastAsia="Times New Roman" w:hAnsi="Times New Roman" w:cs="Times New Roman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 </w:t>
      </w:r>
      <w:r w:rsidRPr="008A0766">
        <w:rPr>
          <w:rFonts w:ascii="Calibri" w:eastAsia="Times New Roman" w:hAnsi="Calibri" w:cs="Calibri"/>
          <w:lang w:eastAsia="ru-RU"/>
        </w:rPr>
        <w:t>создание благоприятных условий для полноценного проживания ребенком дошкольного детства,</w:t>
      </w:r>
    </w:p>
    <w:p w:rsidR="008A0766" w:rsidRPr="008A0766" w:rsidRDefault="008A0766" w:rsidP="008A0766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формирование основ базовой культуры личности,</w:t>
      </w:r>
    </w:p>
    <w:p w:rsidR="008A0766" w:rsidRPr="008A0766" w:rsidRDefault="008A0766" w:rsidP="008A0766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8A0766" w:rsidRPr="008A0766" w:rsidRDefault="008A0766" w:rsidP="008A0766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полноценное физическое, личностное, интеллектуальное развитие ребенка дошкольника, его физических способностей, «здорового духа» через организацию физической деятельности ,</w:t>
      </w:r>
    </w:p>
    <w:p w:rsidR="008A0766" w:rsidRPr="008A0766" w:rsidRDefault="008A0766" w:rsidP="008A0766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подготовка к жизни в современном обществе, к обучению в школе,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 xml:space="preserve"> обеспечение безопасности жизнедеятельности дошкольника</w:t>
      </w:r>
    </w:p>
    <w:p w:rsidR="00B47FCB" w:rsidRDefault="00B47FCB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FCB" w:rsidRDefault="00B47FCB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Задачи</w:t>
      </w:r>
      <w:r w:rsidRPr="008A0766">
        <w:rPr>
          <w:rFonts w:ascii="Times New Roman" w:eastAsia="Times New Roman" w:hAnsi="Times New Roman" w:cs="Times New Roman"/>
          <w:lang w:eastAsia="ru-RU"/>
        </w:rPr>
        <w:t xml:space="preserve"> : </w:t>
      </w:r>
    </w:p>
    <w:p w:rsidR="008A0766" w:rsidRPr="008A0766" w:rsidRDefault="008A0766" w:rsidP="008A0766">
      <w:pPr>
        <w:numPr>
          <w:ilvl w:val="0"/>
          <w:numId w:val="21"/>
        </w:numPr>
        <w:suppressLineNumbers/>
        <w:shd w:val="clear" w:color="auto" w:fill="FFFFFF"/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Забота о здоровье, эмоциональном благополучии и своевременном развитии каждого ребенка. </w:t>
      </w:r>
    </w:p>
    <w:p w:rsidR="008A0766" w:rsidRPr="008A0766" w:rsidRDefault="008A0766" w:rsidP="008A0766">
      <w:pPr>
        <w:numPr>
          <w:ilvl w:val="0"/>
          <w:numId w:val="21"/>
        </w:numPr>
        <w:tabs>
          <w:tab w:val="left" w:pos="-1278"/>
        </w:tabs>
        <w:spacing w:after="0" w:line="200" w:lineRule="atLeast"/>
        <w:ind w:right="-81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развивать физическую компетентность через развитие интереса и желание вести здоровый образ жизни: выполнять необходимые гигиенические процедуры, режим дня, регулировать двигательную активность и т.д.</w:t>
      </w:r>
    </w:p>
    <w:p w:rsidR="008A0766" w:rsidRPr="008A0766" w:rsidRDefault="008A0766" w:rsidP="008A0766">
      <w:pPr>
        <w:numPr>
          <w:ilvl w:val="0"/>
          <w:numId w:val="21"/>
        </w:numPr>
        <w:tabs>
          <w:tab w:val="left" w:pos="-1278"/>
        </w:tabs>
        <w:spacing w:after="0" w:line="200" w:lineRule="atLeast"/>
        <w:jc w:val="both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создавать условия для развития физкультурно – силовых  способностей и физической самореализации детей в различных видах и формах физкультурной деятельности;</w:t>
      </w:r>
    </w:p>
    <w:p w:rsidR="008A0766" w:rsidRPr="008A0766" w:rsidRDefault="008A0766" w:rsidP="008A0766">
      <w:pPr>
        <w:numPr>
          <w:ilvl w:val="0"/>
          <w:numId w:val="21"/>
        </w:numPr>
        <w:tabs>
          <w:tab w:val="left" w:pos="-1278"/>
          <w:tab w:val="left" w:pos="-569"/>
        </w:tabs>
        <w:spacing w:after="0" w:line="200" w:lineRule="atLeast"/>
        <w:jc w:val="both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знакомить с доступными способами укрепления здоровья, побуждать сознательно, относиться к своему здоровью;</w:t>
      </w:r>
    </w:p>
    <w:p w:rsidR="008A0766" w:rsidRPr="008A0766" w:rsidRDefault="008A0766" w:rsidP="008A0766">
      <w:pPr>
        <w:numPr>
          <w:ilvl w:val="0"/>
          <w:numId w:val="21"/>
        </w:numPr>
        <w:tabs>
          <w:tab w:val="left" w:pos="-1278"/>
        </w:tabs>
        <w:spacing w:after="0" w:line="200" w:lineRule="atLeast"/>
        <w:jc w:val="both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содействовать охране и укреплению здоровья детей;</w:t>
      </w:r>
    </w:p>
    <w:p w:rsidR="008A0766" w:rsidRPr="008A0766" w:rsidRDefault="008A0766" w:rsidP="008A0766">
      <w:pPr>
        <w:numPr>
          <w:ilvl w:val="0"/>
          <w:numId w:val="21"/>
        </w:numPr>
        <w:tabs>
          <w:tab w:val="left" w:pos="-1278"/>
        </w:tabs>
        <w:spacing w:after="0" w:line="200" w:lineRule="atLeast"/>
        <w:jc w:val="both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обогащать двигательный опыт через различные виды движений;</w:t>
      </w:r>
    </w:p>
    <w:p w:rsidR="008A0766" w:rsidRPr="008A0766" w:rsidRDefault="008A0766" w:rsidP="008A0766">
      <w:pPr>
        <w:numPr>
          <w:ilvl w:val="0"/>
          <w:numId w:val="21"/>
        </w:numPr>
        <w:tabs>
          <w:tab w:val="left" w:pos="-1278"/>
        </w:tabs>
        <w:spacing w:after="0" w:line="200" w:lineRule="atLeast"/>
        <w:jc w:val="both"/>
        <w:rPr>
          <w:rFonts w:ascii="Calibri" w:eastAsia="Times New Roman" w:hAnsi="Calibri" w:cs="Calibri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>формировать потребность в постоянной двигательной активности и способности ее регулировать.</w:t>
      </w:r>
    </w:p>
    <w:p w:rsidR="008A0766" w:rsidRPr="008A0766" w:rsidRDefault="008A0766" w:rsidP="008A0766">
      <w:pPr>
        <w:numPr>
          <w:ilvl w:val="0"/>
          <w:numId w:val="21"/>
        </w:numPr>
        <w:suppressLineNumbers/>
        <w:shd w:val="clear" w:color="auto" w:fill="FFFFFF"/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zh-CN"/>
        </w:rPr>
        <w:t>. Творческая организация (креативность) воспитательно-образовательного процесса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9. Создание на занятиях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>10. Уважительное отношение к результатам  своих товарищей.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11. Единство подходов к воспитанию детей в условиях дошкольного образовательного учреждения и семьи.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lang w:eastAsia="ru-RU"/>
        </w:rPr>
        <w:t>Принципы и подходы в организации образовательного процесса</w:t>
      </w:r>
      <w:r w:rsidRPr="008A0766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lastRenderedPageBreak/>
        <w:t xml:space="preserve">6. Основывается на комплексно-тематическом принципе построения образовательного процесса. 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8A0766" w:rsidRPr="008A0766" w:rsidRDefault="008A0766" w:rsidP="008A0766">
      <w:pPr>
        <w:autoSpaceDE w:val="0"/>
        <w:autoSpaceDN w:val="0"/>
        <w:adjustRightInd w:val="0"/>
        <w:spacing w:after="60" w:line="240" w:lineRule="auto"/>
        <w:ind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Построение образовательного процесса в соответствии с индивидальными особенностями каждого воспитанника, в том числе в соответствии с гендерными особенностями мальчиков и девочек.</w:t>
      </w:r>
    </w:p>
    <w:p w:rsidR="008A0766" w:rsidRPr="008A0766" w:rsidRDefault="008A0766" w:rsidP="008A0766">
      <w:pPr>
        <w:autoSpaceDE w:val="0"/>
        <w:autoSpaceDN w:val="0"/>
        <w:adjustRightInd w:val="0"/>
        <w:spacing w:after="60" w:line="240" w:lineRule="auto"/>
        <w:ind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Развитие ответственных и плодотворных отношений с семьями воспитанников.</w:t>
      </w:r>
    </w:p>
    <w:p w:rsidR="008A0766" w:rsidRPr="008A0766" w:rsidRDefault="008A0766" w:rsidP="008A0766">
      <w:pPr>
        <w:autoSpaceDE w:val="0"/>
        <w:autoSpaceDN w:val="0"/>
        <w:adjustRightInd w:val="0"/>
        <w:spacing w:after="60" w:line="240" w:lineRule="auto"/>
        <w:ind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11.Объединение комплекса различных видов специфических детских деятельностей вокруг единой темы при организации воспитательно-образовательного процесса.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8A0766" w:rsidRPr="008A0766" w:rsidRDefault="008A0766" w:rsidP="008A0766">
      <w:pPr>
        <w:suppressLineNumbers/>
        <w:shd w:val="clear" w:color="auto" w:fill="FFFFFF"/>
        <w:spacing w:after="200"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</w:t>
      </w:r>
    </w:p>
    <w:p w:rsidR="008A0766" w:rsidRPr="008A0766" w:rsidRDefault="008A0766" w:rsidP="008A0766">
      <w:pPr>
        <w:spacing w:after="200" w:line="200" w:lineRule="atLeast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8A0766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Характеристика физического развития детей 6-7лет.</w:t>
      </w:r>
    </w:p>
    <w:p w:rsidR="008A0766" w:rsidRPr="008A0766" w:rsidRDefault="008A0766" w:rsidP="008A0766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 </w:t>
      </w:r>
      <w:r w:rsidRPr="008A07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держать правильную осанку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собственной инициативе дети могут организовывать подвижные игры и простейшие соревнования со сверстниками. В этом возрасте они</w:t>
      </w:r>
      <w:r w:rsidR="004B33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овладевая прыжками на одной и двух ногах, способны прыгать в высоту и в длину с места и с разбега при скоординированности движений рук и ног; могут выполнять разнообразные сложные упражнения на равновесие на месте и в движении, способны чётко метать различные предметы в цель. В силу накопленного двигательного опыта и достаточно развитых физических качеств дошкольник этого возраста часто </w:t>
      </w:r>
      <w:r w:rsidRPr="008A07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переоценивает свои возможности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совершает необдуманные физические действия.</w:t>
      </w:r>
    </w:p>
    <w:p w:rsidR="008A0766" w:rsidRPr="008A0766" w:rsidRDefault="008A0766" w:rsidP="008A076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Совершенствуются основные нервные процессы, существенно улучшается их подвижность, уравновешенность, устойчивость. </w:t>
      </w:r>
    </w:p>
    <w:p w:rsidR="008A0766" w:rsidRPr="008A0766" w:rsidRDefault="008A0766" w:rsidP="008A0766">
      <w:pPr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Происходит дальнейший рост и развитие всех органов и физиологических систем. Изменяется форма грудной клетки, завершается процесс ее формирования и окостенения, устанавливается грудной тип дыхания. В этом возрасте более развитыми оказываются те группы мышц, которые активнее действуют в обыденной деятельности детей. Это, прежде всего группы мышц, обеспечивающие вертикальное положение  тела, ходьбу, бег и т.д. Относительно мало развиты мелкие мышцы шеи, груди, поясницы, кисти руки, некоторые мышцы и связки позвоночного столба. Движения старших дошкольников становятся все более осмысленными, мотивированными  и управляемыми. Но в целом в характере двигательной активности детей сохраняются еще черты, типичные для предыдущих возрастных периодов — высокая эмоциональная значимость процесса деятельности для ребенка, неспособность завершить ее по первому требованию, нежелание выполнять требования, лишенные непосредственного интереса. В то же время детей повышается способность к произвольной регуляции двигательной активности. Они могут заставить себя преодолевать определенные трудности при выполнении сложных двигательных заданий. В движениях дети познают себя, свое тело, знакомятся с его строением, свойствами и т.д. </w:t>
      </w:r>
    </w:p>
    <w:p w:rsidR="008A0766" w:rsidRPr="008A0766" w:rsidRDefault="008A0766" w:rsidP="008A0766">
      <w:pPr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Старшие дошкольники обладают достаточным запасом двигательных умений  и навыков и осознанно пользуются ими в своей деятельности. Движения детей приобретают слаженность, уверенность, стремительность, легкость.</w:t>
      </w:r>
    </w:p>
    <w:p w:rsidR="008A0766" w:rsidRPr="008A0766" w:rsidRDefault="008A0766" w:rsidP="008A0766">
      <w:pPr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Calibri" w:eastAsia="Times New Roman" w:hAnsi="Calibri" w:cs="Calibri"/>
          <w:lang w:eastAsia="ru-RU"/>
        </w:rPr>
        <w:tab/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совершенствование приобретенных ранее двигательных качеств и способностей. Наиболее значимыми для всестороннего развития физических возможностей детей дошкольного возраста являются скоростно-силовые и </w:t>
      </w:r>
    </w:p>
    <w:p w:rsidR="008A0766" w:rsidRPr="008A0766" w:rsidRDefault="008A0766" w:rsidP="008A0766">
      <w:pPr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особенности контингента детей подготовительной группы группы__ Рыбка. Дети этой группы подвижны, уравновешенны. Обладают достаточным запасом двигательных умений  и навыков и осознанно пользуются ими в своей деятельности. Движения детей приобретают слаженность, уверенность. Дети зтой группы соблюдают правила поведения в спортивном зале. Дети группы любознательны, проявляют высокую двигательную активность, любят играть в подвижные игры. Подчиняясь правилам игры.  С взрослыми и сверстниками устанавливаются отношения сотрудничества и партнерства</w:t>
      </w:r>
    </w:p>
    <w:p w:rsidR="008A0766" w:rsidRPr="008A0766" w:rsidRDefault="008A0766" w:rsidP="008A076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Выполнять правильно все виды основных движений. Умеют прыгать на мягкое покрытие с высоты до 40см,;мягко приземляться, прыгать в длину с места на расстояние не менее 80 см, ; Перебрасывать набивные мячи, бросать предметы в цель из разных положений, попадать в вертикальную и горизонтальную цель с расстояния 4-5 м., метать предметы правой и левой рукой на рассст. 5-12м. Перестраиваться в 3 колонны, в 2 круга на ходу , в 2 шеренги.Выполнять физ. Упр. из разных И.П.</w:t>
      </w:r>
    </w:p>
    <w:p w:rsidR="008A0766" w:rsidRPr="008A0766" w:rsidRDefault="008A0766" w:rsidP="008A076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играх с элементами спорта (, баскетбол, футбол, хоккей).</w:t>
      </w:r>
    </w:p>
    <w:p w:rsidR="008A0766" w:rsidRPr="008A0766" w:rsidRDefault="008A0766" w:rsidP="008A076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Проявлять дисциплинированность, выдержку, самостоятельность и творчество в двигательной деятельности. Плохо прыгают через скакалку разными способами. Недостаточно хорошо умеют отбивать мяч правой и левой рукой.</w:t>
      </w:r>
    </w:p>
    <w:p w:rsidR="008A0766" w:rsidRPr="008A0766" w:rsidRDefault="008A0766" w:rsidP="008A076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(мониторинга)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педагогической диагностики (мониторинга) был проведен анализ динамики развития детей. Мониторинг детского развития проводился по 5 ми основным видам движений в  форме наблюдений на занятиях, досугах и по тестовым заданиям.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можно сделать выводы: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детей преимущественно освоили основные виды движений, но есть пробелы в беге между предметами ( на ловкость), в гибкости, в равновесии. Недостаточно хорошо владеют мячом, плохо прыгают через скакалку.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год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Default="008A0766" w:rsidP="008A076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уверенность, стремление к физической деятельности. Развивать эмоциональную отзывчивость, сопереживание. Способствовать дальнейшему развитию физических качеств (ловкость, выносливость, гибкости) физическими качествами детей дошкольного возраста являются скоростно-силовые и координационные способности (ловкость), гибкость и выносливость.2 .Научить детей отбивать мяч правой и левой рукой . Прыгать через короткую скакалку разными способами.3 .Поддерживать инициативность и самостоятельность ребенка в физическом развитии, использование различных форм работы по физическому воспитанию. Развивать умение,. Воспитывать интерес к физической культуре.</w:t>
      </w:r>
    </w:p>
    <w:p w:rsidR="008F7AA4" w:rsidRPr="008A0766" w:rsidRDefault="008F7AA4" w:rsidP="008F7AA4">
      <w:pPr>
        <w:widowControl w:val="0"/>
        <w:autoSpaceDE w:val="0"/>
        <w:autoSpaceDN w:val="0"/>
        <w:adjustRightInd w:val="0"/>
        <w:spacing w:after="0" w:line="259" w:lineRule="exact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AA4" w:rsidRDefault="00B60373" w:rsidP="00B60373">
      <w:pPr>
        <w:widowControl w:val="0"/>
        <w:autoSpaceDE w:val="0"/>
        <w:autoSpaceDN w:val="0"/>
        <w:adjustRightInd w:val="0"/>
        <w:spacing w:after="0" w:line="259" w:lineRule="exact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="008A0766" w:rsidRPr="008A0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результаты.</w:t>
      </w:r>
    </w:p>
    <w:p w:rsidR="008A0766" w:rsidRPr="008A0766" w:rsidRDefault="008A0766" w:rsidP="00B60373">
      <w:pPr>
        <w:widowControl w:val="0"/>
        <w:autoSpaceDE w:val="0"/>
        <w:autoSpaceDN w:val="0"/>
        <w:adjustRightInd w:val="0"/>
        <w:spacing w:after="0" w:line="259" w:lineRule="exact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правильно все виды основных движений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на мягкое покрытие с высоты до 40см,;мягко приземляться, прыгать в длину с места на расстояние не менее 100см, с разбега- 180см; в высоту с разбега не менее 50 см.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через скакалку разными способами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Перебрасывать набивные мячи, бросать предметы в цель из разных положений, попадать в вертикальную и горизонтальную цель с расстояния 4-5 м., метать предметы правой и левой рукой на рассст. 5-12м.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Перестраиваться в 3-4 колонны, в 2-3 круга на ходу , в 2 шеренги.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физ. Упр. Из разных И.П.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осанку.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на лыжах шагом (расст. 3 км), подниматься спускаться с горки, тормозить при спуске.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играх с элементами спорта (городки, бадминтон, баскетбол, футбол, хоккей, наст. Теннис).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произвольно на раст. 15 метров.</w:t>
      </w:r>
    </w:p>
    <w:p w:rsid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выдержку, самостоятельность и творчество в двигательной деятельности.</w:t>
      </w: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73" w:rsidRPr="008A0766" w:rsidRDefault="00B60373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8A0766">
      <w:pPr>
        <w:suppressLineNumbers/>
        <w:shd w:val="clear" w:color="auto" w:fill="FFFFFF"/>
        <w:tabs>
          <w:tab w:val="left" w:pos="533"/>
        </w:tabs>
        <w:autoSpaceDE w:val="0"/>
        <w:spacing w:after="200" w:line="276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A0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Содержательный раздел</w:t>
      </w:r>
    </w:p>
    <w:p w:rsidR="008A0766" w:rsidRPr="008A0766" w:rsidRDefault="008A0766" w:rsidP="008A0766">
      <w:pPr>
        <w:suppressLineNumbers/>
        <w:shd w:val="clear" w:color="auto" w:fill="FFFFFF"/>
        <w:tabs>
          <w:tab w:val="left" w:pos="533"/>
        </w:tabs>
        <w:autoSpaceDE w:val="0"/>
        <w:spacing w:after="200" w:line="276" w:lineRule="auto"/>
        <w:ind w:left="720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lang w:eastAsia="ru-RU"/>
        </w:rPr>
        <w:t>2.1. Перспективное планирование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21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701"/>
        <w:gridCol w:w="1418"/>
        <w:gridCol w:w="1417"/>
        <w:gridCol w:w="1418"/>
        <w:gridCol w:w="1276"/>
        <w:gridCol w:w="1134"/>
        <w:gridCol w:w="2264"/>
      </w:tblGrid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Бег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Метание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Лазание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Упр. в равновесии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Построения, перестрояния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обычная, на носках,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 м.</w:t>
            </w:r>
          </w:p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Метание мешочков на дальность пр. и лев. рукой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 гимнаст. стенке</w:t>
            </w:r>
          </w:p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вверх и вниз по др. пролету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 длину с места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гимнаст. скамейке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 шеренгу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змейкой, на пятках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змейкой, в среднем темпе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Перебрасывание мяча через сетку, ловля мяча.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ползание по гимн. скамейке подтягиваясь руками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 на 2 ногах через лужи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ребристой доске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Построение  в 1 колонну, перестроение в 2 колонны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с перешагиванием через палку (в- 25 см), с пролезанием в обруч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Бег со сменой со сменой направления, с мячом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Перебрасывание мяча др. другу (от груди, об пол, из-за головы).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Перелезание через препятствие, лазание по гимнаст. стенке разноимен. способом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 из обруча в обруч на 2 и 1 ноге.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узкой скамейке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построении в 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гусин. шагом, с высоким подниманием колен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Бег в медленном темпе 2 мин.</w:t>
            </w:r>
          </w:p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ускорением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Метание мешочков в вертикальную цель, отбивание мяча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Ползание по скамейке, подтягиваясь руками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 через коротк. скакалку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наклонной доске, по гимн. скамейке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перестроение в 2 колонны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парами, со сменой направления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непрерывный 2 минуты, с различными заданиями.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Подбрасывание и ловля мяча 1 рукой , бросание мяча в баск. корзину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 в высоту с разбега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гимн. скамейке с перешагиванием через кубики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Поворот направо, на лево.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Поворот на право ,на лево 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на носках, на пятках, с высоким подн. колен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Бег чередующийся с ходьбой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Метание набивного мяча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Пролезание в обруч разным способом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 высоту с места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узкой скамейке,</w:t>
            </w:r>
          </w:p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перешагиванием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Поворот кругом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на месте не отрывая носков от пола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Бег парами, со сменой направления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Отбивание мяча продвигаясь вперед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Лазание по гимнаст. стенке разными способами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 через дл. скакалку.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гимн. скамейке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Размыкание и смыкание приставным шагом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носках, на пятках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бег с чередованием с прыжками, с за хлестом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Перебрасывание мяча через сетку, в корзину.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Пролезание в обруч разн. способами,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 через короткую скакалку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канату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Перестроение из 1 колонны в 2 и в 3 .</w:t>
            </w:r>
          </w:p>
        </w:tc>
      </w:tr>
      <w:tr w:rsidR="008A0766" w:rsidRPr="008A0766" w:rsidTr="008F7AA4">
        <w:tc>
          <w:tcPr>
            <w:tcW w:w="893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 перешагиванием, по канату леж. на полу</w:t>
            </w:r>
          </w:p>
        </w:tc>
        <w:tc>
          <w:tcPr>
            <w:tcW w:w="1418" w:type="dxa"/>
          </w:tcPr>
          <w:p w:rsidR="008A0766" w:rsidRPr="008A0766" w:rsidRDefault="00B47FCB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Боковым га</w:t>
            </w:r>
            <w:r w:rsidR="008A0766"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лопом, 30 м,</w:t>
            </w:r>
          </w:p>
        </w:tc>
        <w:tc>
          <w:tcPr>
            <w:tcW w:w="1417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метание мешочков на дальность, в вертик. цель</w:t>
            </w:r>
          </w:p>
        </w:tc>
        <w:tc>
          <w:tcPr>
            <w:tcW w:w="1418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Лазание под дугами, по пластунский</w:t>
            </w:r>
          </w:p>
        </w:tc>
        <w:tc>
          <w:tcPr>
            <w:tcW w:w="1276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Прыжки в длину с места</w:t>
            </w:r>
          </w:p>
        </w:tc>
        <w:tc>
          <w:tcPr>
            <w:tcW w:w="113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Ходьба по бревну, кружение парами</w:t>
            </w:r>
          </w:p>
        </w:tc>
        <w:tc>
          <w:tcPr>
            <w:tcW w:w="2264" w:type="dxa"/>
          </w:tcPr>
          <w:p w:rsidR="008A0766" w:rsidRPr="008A0766" w:rsidRDefault="008A0766" w:rsidP="008A0766">
            <w:pPr>
              <w:spacing w:after="200" w:line="276" w:lineRule="auto"/>
              <w:ind w:left="-108" w:right="-9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Построение в шеренгу, в колонну по одному.</w:t>
            </w:r>
          </w:p>
        </w:tc>
      </w:tr>
    </w:tbl>
    <w:p w:rsidR="008A0766" w:rsidRPr="008A0766" w:rsidRDefault="008A0766" w:rsidP="008A0766">
      <w:pPr>
        <w:spacing w:after="200" w:line="276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A0766" w:rsidRPr="008A0766" w:rsidRDefault="008A0766" w:rsidP="008A0766">
      <w:pPr>
        <w:spacing w:after="200" w:line="276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A0766" w:rsidRPr="008A0766" w:rsidRDefault="008A0766" w:rsidP="008A0766">
      <w:pPr>
        <w:suppressLineNumbers/>
        <w:shd w:val="clear" w:color="auto" w:fill="FFFFFF"/>
        <w:tabs>
          <w:tab w:val="left" w:pos="533"/>
        </w:tabs>
        <w:autoSpaceDE w:val="0"/>
        <w:spacing w:after="200" w:line="276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lang w:eastAsia="ru-RU"/>
        </w:rPr>
        <w:t xml:space="preserve">   2.2. Комплексно-тематическое планирование (сентябрь- май)</w:t>
      </w:r>
    </w:p>
    <w:tbl>
      <w:tblPr>
        <w:tblW w:w="11032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300"/>
        <w:gridCol w:w="2556"/>
        <w:gridCol w:w="3656"/>
      </w:tblGrid>
      <w:tr w:rsidR="008A0766" w:rsidRPr="008A0766" w:rsidTr="00887C04">
        <w:tc>
          <w:tcPr>
            <w:tcW w:w="2520" w:type="dxa"/>
            <w:vAlign w:val="center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Месяц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Лексическая тема</w:t>
            </w:r>
          </w:p>
        </w:tc>
        <w:tc>
          <w:tcPr>
            <w:tcW w:w="2300" w:type="dxa"/>
            <w:vAlign w:val="center"/>
          </w:tcPr>
          <w:p w:rsidR="008A0766" w:rsidRPr="008A0766" w:rsidRDefault="008A0766" w:rsidP="008A0766">
            <w:pPr>
              <w:spacing w:after="200" w:line="200" w:lineRule="atLeast"/>
              <w:ind w:right="-81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Цель</w:t>
            </w:r>
          </w:p>
        </w:tc>
        <w:tc>
          <w:tcPr>
            <w:tcW w:w="2556" w:type="dxa"/>
            <w:vAlign w:val="center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Содержание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(физ.упражнения,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игры)</w:t>
            </w:r>
          </w:p>
        </w:tc>
        <w:tc>
          <w:tcPr>
            <w:tcW w:w="3656" w:type="dxa"/>
            <w:vAlign w:val="center"/>
          </w:tcPr>
          <w:p w:rsidR="008A0766" w:rsidRPr="008A0766" w:rsidRDefault="008A0766" w:rsidP="008A076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Задачи</w:t>
            </w: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Сентябрь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«До свидания лето, здравствуй детский сад»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« С Днём рождения Металлострой!»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 Диагностика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 «Здравствуй осень»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00" w:type="dxa"/>
          </w:tcPr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1.Развитие общей выносливости.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2 Развитие скоростно-силовых качеств.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3 Педагогическая диагностика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(тесты)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25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-Ходьба 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 изменением темпа, с остановкой на зрительный сигнал.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с заданием для ног и рук,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-а по гимнастической скамье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             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Бег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-в колонне по одному с изменением темпа и направления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ускорением.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в рассыпную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остановкой на сигнал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      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Пед.диагн-ка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Тест – бег 30 м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Тест- прыжки в длину с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места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Тест- метание на дальность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Тест- бег «змейкой» 10 м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Тест- отбивание мяча от пола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Тест – на гибкость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Тест –прыжки через скакалку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Тест –равновесие.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ОРУ 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гимнастической палкой №1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мячом №2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обручем№1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-без предметов №1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ОВД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Метание мешочка в даль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Прыжки в длину с места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Бег 10 м «змейкой»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Обивание мяча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Подбрасывание и ловля мяча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игры: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«Мы весёлые ребята»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« Кто сделает меньше прыжков»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«Кто скорее до флажка»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«Ловишки»</w:t>
            </w:r>
          </w:p>
        </w:tc>
        <w:tc>
          <w:tcPr>
            <w:tcW w:w="36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Формировать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правильную осанку,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мышечный корсет.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Осуществлять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профилактику плоскостопия.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Развивать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ловкость, общую выносливость, скоростно-силовые качества, быстроту,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внимание.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left="-648" w:right="-81" w:firstLine="648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Учить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быстро реагрреагировать на сигнал</w:t>
            </w:r>
          </w:p>
          <w:p w:rsidR="008A0766" w:rsidRPr="008A0766" w:rsidRDefault="008A0766" w:rsidP="008A0766">
            <w:pPr>
              <w:spacing w:after="200" w:line="200" w:lineRule="atLeast"/>
              <w:ind w:left="-648" w:right="-81" w:firstLine="648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и двигаться в заданном напрнаправлении и темпе, орие ориентировка в пространстве, равнравновесие.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Воспитывать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положительные эмоции,  интерес к занятиям,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Культурно-гигиенические навыки,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Любовь и стремление к здоровому образу жизни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Октябрь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 «Здравствуй осень»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«Как  мы следы осени искали»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«Урожай собирай.»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«Неделя здоровья»</w:t>
            </w:r>
          </w:p>
        </w:tc>
        <w:tc>
          <w:tcPr>
            <w:tcW w:w="230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навыка метания.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гибкости.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Обучение лазанью.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ловкости.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меткости.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Профилактика вредных привычек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Ходьба: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-на носках, пятках, ребристым дорожкам., в целях профилактики плоскостопия  и нарушения осанки;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мячом разной величины;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-заданием для ног и  рук.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 перешагиванием предметов,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перепрыгиванием через препятствие.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Бег: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-Лёгкий бег,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ускорением, длительный бег,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с заданием,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-со сменой направления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со сменой ведущего</w:t>
            </w:r>
          </w:p>
          <w:p w:rsidR="008A0766" w:rsidRPr="008A0766" w:rsidRDefault="008A0766" w:rsidP="008A0766">
            <w:pPr>
              <w:spacing w:after="200" w:line="200" w:lineRule="atLeast"/>
              <w:ind w:left="360"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             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ОРУ 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-с  большим мячом№3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 малым№1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с гимнастической палкой №2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без предметов№2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с лентами.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Основные виды движений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Работа с мячом в парах. Набивание и ведение мяча.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Броски в цель, в даль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Отбивание и ловля от стены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Прокатывание в ворота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Лазание по гимн.стенке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Подвижная игры: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-«Мяч водящему».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«Огородники»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«Собери урожай» (эстафеты)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«Собери листья по цвету»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«Кто самый меткий».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«Сторож в огороде»</w:t>
            </w:r>
          </w:p>
        </w:tc>
        <w:tc>
          <w:tcPr>
            <w:tcW w:w="36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Формировать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свод стопы,  мышечный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корсет, координацию.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Развивать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ловкость, мышечную силу,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гибкость, скоростно – силовые качества,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навык метания, быстроту,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внимание.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Обучать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навыку метания,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технике лазанья., правилам работы с мячом,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владеть своим телом в играх.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Воспитывать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интерес к своим результатам.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эстетические чувства,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привычку к ежедневным занятиям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физкультурой.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 любовь к природе,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Самостоятельность, желание вести здоровый образ жизни.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Учить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следить за положением тела в упражнениях.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ловить кистями  рук, бегать не наталкиваясь во время  подвижных игр.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lastRenderedPageBreak/>
              <w:t xml:space="preserve">Ноябрь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«Дикие, домшние животные»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«Поздняя осень»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«Как звери готовятся к зиме.»</w:t>
            </w:r>
          </w:p>
        </w:tc>
        <w:tc>
          <w:tcPr>
            <w:tcW w:w="230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быстроты.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интереса к спортивным играм.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ind w:firstLine="708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                                 </w:t>
            </w:r>
          </w:p>
        </w:tc>
        <w:tc>
          <w:tcPr>
            <w:tcW w:w="25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Ходьба: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-разные виды ходьбы,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-со сменой направления,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перешагиванием через препятствия,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-спортивная ходьба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Бег: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-разные виды бега,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-бег с заданием,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-бег с препятствием,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-бег в парах за руки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-приставной шаг в быстром темпе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бег со сменой направления и остановкой на сигнал.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ОРУ: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- в парах,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гимн.палкой,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большими мячами,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-без предметов,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Основные виды движений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-Прыжок в длину с места.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-прыжки через короткую скакалку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ходьба по гимнастической скамье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-прыжки с высоты 30 см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-метание мешочков с песком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-работа с мячом в парах и лично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эстафеты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 игры: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«Мы весёлые ребята».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«Хитрая лиса»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«Бездомный заяц»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«птички в гнездышках»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Спортивные игры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Школа мяча.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Баскетбол.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6" w:type="dxa"/>
          </w:tcPr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Развивать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быстроту, внимание, ловкость и общую выносливость, чувство ритма, скоростные качества, интерес к спортивным играм.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Воспитывать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честность, справедливость,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Самостоятельность, желание вести здоровый образ жизни.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Учить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соблюдать правила в играх, ловить и бросать мяч двумя руками, правильно отталкиваться и приземляться , сохраняя равновесие.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Закрепить навык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метания, научить быстро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бегать,  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Декабрь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Вот пришла зима серебристая. Новый год.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 Животные северных и южных стран»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 Новогодние зимние забавы»</w:t>
            </w:r>
          </w:p>
        </w:tc>
        <w:tc>
          <w:tcPr>
            <w:tcW w:w="230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ловкости.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выносливости.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координации движений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представлений о разнообразии спортивных игр и упражнений.</w:t>
            </w:r>
          </w:p>
        </w:tc>
        <w:tc>
          <w:tcPr>
            <w:tcW w:w="2556" w:type="dxa"/>
          </w:tcPr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Ходьба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приставным шагом,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- змейкой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со сменой ведущего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заданием для плечевого пояса и рук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-по скамейке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 спиной вперёд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         Бег: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-в рассыпную с остановкой на сигнал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бег змейкой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-со сменой ведущего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 препятствием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в среднем темпе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ускорением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    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ОРУ: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массажным  мячом№3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кубиками№1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без предметов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Основные виды движений: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прыжки на двух ногах с продвижением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-прыжки на одной ноге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-спрыгивание  в глубину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-метание в цель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лазание по гимн.стенке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игры: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-«Два мороза».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- «Быстрые сани»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-Эстафеты.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«мы пингвины»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«Есть страна такая…»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«снежки»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«Снежная баба»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Любимые спортивные и подвижные игры.</w:t>
            </w:r>
          </w:p>
        </w:tc>
        <w:tc>
          <w:tcPr>
            <w:tcW w:w="36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Закрепить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навык построения,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ходьбы по скамейке, лазания одноименным способом,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спрыгивать со скамейки на две ноги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Развивать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ловкость, выносливость,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скоростно-силовые качества,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навык равновесия, быстроту, внимание,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ловкость,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координацию движений, укреплять свод стопы,.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Формировать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мышечный корсет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Совершенствовать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технику прыжка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Воспитывать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волевые качества,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настойчивость, решительность, чувство коллективизма в спортивных играх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Январь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0" w:line="200" w:lineRule="atLeast"/>
              <w:ind w:right="-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 в лесу.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«Традиционные русские праздники»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быстроты.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интереса к физической культуре и спорту</w:t>
            </w:r>
          </w:p>
        </w:tc>
        <w:tc>
          <w:tcPr>
            <w:tcW w:w="25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Ходьба: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-по ограниченной поверхности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-на носках, на пятках,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на внешней стороне стопы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-змейкой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на лыжах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Бег: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препятствием,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- по скамейке,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предметом,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-длительный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ОРУ: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 кеглями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палками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лентами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-без предметов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Основные виды движений: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-прыжки в высоту с места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-прыжки в высоту с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разбега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-ходьба на лыжах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игры: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Эстафеты с санками и лыжами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-спортивные и подвижные игры: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хоккей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-«Два мороза».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-«птички на дереве»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-«Снежный вал»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«Мороз, красный нос»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«Льдинки, ветер и мороз», «Северный и южный ветер».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Развивать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быстроту, силу,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общую выносливость.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Воспитывать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чувство коллективизма.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Укреплять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мышечный корсет.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Воспитывать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волевые качества.</w:t>
            </w: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Февраль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«Профессии»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«День защитника отечества»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«Прощай зима»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интереса к спортивным упражнениям.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навыка метания в цель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мышечного корсета.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Развитие быстроты</w:t>
            </w:r>
          </w:p>
        </w:tc>
        <w:tc>
          <w:tcPr>
            <w:tcW w:w="25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Ходьба: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-со сменой ведущего,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-в разном направлении с остановкой на сигнал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на лыжах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Бег: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на выносливость 1,5 минуты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-оздоровительный бег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заданием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ОРУ: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мячом малым №5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флажками №4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-с мешочками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-без предмета № 5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клюшкой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Основные виды движений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-метание в цель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-ползание под веревочку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-работа с мячом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Ведение мяча клюшкой.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игры: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-«Весёлый хоккей».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«Быстрые сани»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«Лыжные гонки»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-«снежки»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«Северные игры»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«.«Зимние катания»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.«Смельчаки»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«Попробуй догони»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.«Меткий стрелок»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 «Смелый и быстрый»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 «Быстрый наездник»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 Донесение» «Подорвники»</w:t>
            </w:r>
          </w:p>
        </w:tc>
        <w:tc>
          <w:tcPr>
            <w:tcW w:w="36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Совершенствовать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навыки игры в хоккей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-умение ориентироваться  в пространстве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- технику прыжка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Закрепить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умение держать клюшку и вести мяч по  прямой и между предметами.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Воспитывать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привычку к ЗОЖ.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волевые качества, интерес к своим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результатам.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Развивать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внимание,  силу, ловкость.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гибкость, координацию движений, ловкость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Укреплять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мышечный корсет.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Учить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правильно держать клюшку.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Учить прокатывать шайбу клюшкой в заданном направлении.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соблюдать правила в играх.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Прививать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интерес к командным играм.</w:t>
            </w: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Март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К нам весна  шагает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Мамин праздник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«Транспорт»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гибкости.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Формирование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навыка бега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ловкости.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знаний об олимпийцах.</w:t>
            </w:r>
          </w:p>
        </w:tc>
        <w:tc>
          <w:tcPr>
            <w:tcW w:w="2556" w:type="dxa"/>
          </w:tcPr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Ходьба: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-разные виды ходьбы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-ходьба с заданием для ног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-Ходьба по скамейке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-ходьба по веревочке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Бег: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-в разном темпе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-с заданием.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-Бег с захлестыванием голени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-бег с высоким подниманием бедра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ОРУ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-ритмическая гимнастика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кубиками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гимнастической палкой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-без предмета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обручем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в парах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Основные виды движения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-прыжки на батуте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-ползание по скамейке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-прокатывание обруча в парах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-эстафеты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-броски мяча через сетку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игры: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-«Мяч через сетку»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-«Пятнашки мячом»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1.«Одуванчик, герань,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роза»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2. «Я знаю 5 названий комн.растений»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3. эстафета «кто правильно посадит цветок»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5. «Птички в гнездышках» 6. «Собери букет»</w:t>
            </w:r>
          </w:p>
        </w:tc>
        <w:tc>
          <w:tcPr>
            <w:tcW w:w="36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Развивать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выносливость, гибкость, ловкость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силу.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Совершенствовать навык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равновесие при ходьбе  и прыжках на батуте;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Совершенствовать и пополнять знания о спортсменах СПБ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Воспитывать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эстетические чувства.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активность, самостоятельность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волевые качества.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честность, чувство соперничества, 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умение оказать поддержку.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Апрель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Я – человек!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Наша планета – Земля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Космос</w:t>
            </w:r>
          </w:p>
        </w:tc>
        <w:tc>
          <w:tcPr>
            <w:tcW w:w="230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Совершенствование скоростно-силовых качеств.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выносливости.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Развитие гибкости.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интереса к подвижным и спортивным  играм.</w:t>
            </w:r>
          </w:p>
        </w:tc>
        <w:tc>
          <w:tcPr>
            <w:tcW w:w="25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Ходьба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заданием для рук и ног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по гимнастическому бревну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-по ребристым дорожкам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-по колючим коврикам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Бег: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-в разном темпе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остановкой на сигнал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захлестыванием голени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-приставной шаг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-приставной шаг в парах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-длительный бег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ОРУ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-без предмета №6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мячом №4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 флажками №2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-с  кеглей №1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гимн.палкой №6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Основные виды движений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-лазание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-прыжки в длину с места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-работа с мячом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-метание на дальность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-бег на скорость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игры: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.- -Школа мяча.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-спортивные игры: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-городки, бадминтон.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.«Школа космонавтов»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2. «Ждут нас быстрые ракеты»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3. Игра-эстафета «Земля и луна»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4. «Попади в цель»</w:t>
            </w:r>
          </w:p>
        </w:tc>
        <w:tc>
          <w:tcPr>
            <w:tcW w:w="36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Совершенствовать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скоростно-силовые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качества.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Развивать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гибкость, быстроту, внимание,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Выносливость, скоростно-силовые качества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Воспитывать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дружелюбие, волевые качества,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эстетические чувства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интерес к народным играм, любовь к физической культуре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Следить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за осанкой.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Учить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соблюдать правила в играх.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887C04">
        <w:tc>
          <w:tcPr>
            <w:tcW w:w="252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Май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День Победы.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Г.Санкт - Петербург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потребности заниматься спортивными играми.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Формирование представлений о спорте и спортсменах.</w:t>
            </w:r>
          </w:p>
        </w:tc>
        <w:tc>
          <w:tcPr>
            <w:tcW w:w="25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Ходьба: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Разные виды ходьбы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Бег: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-на скорость,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длительный бег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 препятствиями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ОРУ: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lastRenderedPageBreak/>
              <w:t>-гимн.палка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-со скакалками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с лентами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-со шнурами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 мячами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Тестовые задания.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Подвижные игры и спортивные игры: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«Меткий стрелок»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.«Донесение»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«Сбей корабль»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«Танки»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Футбол.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Городки.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Бадминтон.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Соревнования по бегу на скорость.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В беге на ловкость.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В метании. 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В прыжках.</w:t>
            </w:r>
          </w:p>
        </w:tc>
        <w:tc>
          <w:tcPr>
            <w:tcW w:w="3656" w:type="dxa"/>
          </w:tcPr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Учить 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>соблюдать правила в играх.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Развивать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интерес к спортивным играм.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Воспитывать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выдержку.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Учить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стремлению к 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самосовершенствованию.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Формировать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привычку к ЗОЖ.</w:t>
            </w: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00" w:lineRule="atLeast"/>
              <w:ind w:right="-81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b/>
                <w:bCs/>
                <w:lang w:eastAsia="ru-RU"/>
              </w:rPr>
              <w:t>Воспитывать</w:t>
            </w: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 волевые качества.</w:t>
            </w:r>
          </w:p>
          <w:p w:rsidR="008A0766" w:rsidRPr="008A0766" w:rsidRDefault="008A0766" w:rsidP="008A0766">
            <w:pPr>
              <w:snapToGrid w:val="0"/>
              <w:spacing w:after="200" w:line="200" w:lineRule="atLeast"/>
              <w:ind w:right="-81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</w:tbl>
    <w:p w:rsidR="008A0766" w:rsidRPr="008A0766" w:rsidRDefault="008A0766" w:rsidP="008A0766">
      <w:pPr>
        <w:spacing w:after="200" w:line="200" w:lineRule="atLeast"/>
        <w:ind w:right="-81"/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2.3. Технологии, методики, средства воспитания, способы поддержки детской      инициативы </w:t>
      </w:r>
    </w:p>
    <w:p w:rsidR="008A0766" w:rsidRPr="008A0766" w:rsidRDefault="008A0766" w:rsidP="008A07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 (релаксация, дыхательная гимнастика, гимнастика для глаз, ритмопластика)</w:t>
      </w:r>
    </w:p>
    <w:p w:rsidR="008A0766" w:rsidRPr="008A0766" w:rsidRDefault="008A0766" w:rsidP="008A07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проектного обучения;</w:t>
      </w:r>
    </w:p>
    <w:p w:rsidR="008A0766" w:rsidRPr="008A0766" w:rsidRDefault="008A0766" w:rsidP="008A07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 ориентированная технология;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технологии, проблемное обучение, коммуникативные технологии и. т 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Default="008A0766" w:rsidP="004B3320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="00B47FCB">
        <w:rPr>
          <w:rFonts w:ascii="Times New Roman" w:eastAsia="Times New Roman" w:hAnsi="Times New Roman" w:cs="Times New Roman"/>
          <w:b/>
          <w:bCs/>
          <w:webHidden/>
          <w:sz w:val="24"/>
          <w:szCs w:val="24"/>
          <w:shd w:val="clear" w:color="auto" w:fill="FFFFFF"/>
          <w:lang w:eastAsia="ru-RU"/>
        </w:rPr>
        <w:t>6-7</w:t>
      </w:r>
      <w:r w:rsidRPr="008A0766">
        <w:rPr>
          <w:rFonts w:ascii="Times New Roman" w:eastAsia="Times New Roman" w:hAnsi="Times New Roman" w:cs="Times New Roman"/>
          <w:b/>
          <w:bCs/>
          <w:webHidden/>
          <w:sz w:val="24"/>
          <w:szCs w:val="24"/>
          <w:shd w:val="clear" w:color="auto" w:fill="FFFFFF"/>
          <w:lang w:eastAsia="ru-RU"/>
        </w:rPr>
        <w:t xml:space="preserve"> лет</w:t>
      </w: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 xml:space="preserve"> 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</w:t>
      </w:r>
    </w:p>
    <w:p w:rsidR="004B3320" w:rsidRDefault="004B3320" w:rsidP="004B3320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</w:p>
    <w:p w:rsidR="004B3320" w:rsidRDefault="004B3320" w:rsidP="004B3320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</w:p>
    <w:p w:rsidR="004B3320" w:rsidRPr="004B3320" w:rsidRDefault="004B3320" w:rsidP="004B3320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webHidden/>
          <w:sz w:val="24"/>
          <w:szCs w:val="24"/>
          <w:lang w:eastAsia="ru-RU"/>
        </w:rPr>
      </w:pPr>
    </w:p>
    <w:p w:rsidR="008A0766" w:rsidRPr="008A0766" w:rsidRDefault="008A0766" w:rsidP="008A0766">
      <w:pPr>
        <w:spacing w:after="200" w:line="276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lastRenderedPageBreak/>
        <w:t>Для поддержки детской инициативы взрослым необходимо:</w:t>
      </w:r>
    </w:p>
    <w:p w:rsidR="008A0766" w:rsidRPr="008A0766" w:rsidRDefault="008A0766" w:rsidP="008A0766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создавать на занятии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8A0766" w:rsidRPr="008A0766" w:rsidRDefault="008A0766" w:rsidP="008A0766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уважать индивидуальные вкусы и привычки детей;</w:t>
      </w:r>
    </w:p>
    <w:p w:rsidR="008A0766" w:rsidRPr="008A0766" w:rsidRDefault="008A0766" w:rsidP="008A0766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поощрять желание быть водящим в игре или желании провести разминку; обращать внимание детей на пользу физических упражнений.</w:t>
      </w:r>
    </w:p>
    <w:p w:rsidR="008A0766" w:rsidRPr="008A0766" w:rsidRDefault="008A0766" w:rsidP="008A0766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создавать условия для разнообразной физической деятельности.</w:t>
      </w:r>
    </w:p>
    <w:p w:rsidR="008A0766" w:rsidRPr="008A0766" w:rsidRDefault="008A0766" w:rsidP="008A0766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при необходимости помогать детям в решении проблем организации игры;</w:t>
      </w:r>
    </w:p>
    <w:p w:rsidR="008A0766" w:rsidRPr="008A0766" w:rsidRDefault="008A0766" w:rsidP="008A0766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привлекать детей к выбору П.и. на занятиях и дежурству по уборке спортивного инвентаря . Обсуждать совместные проекты;</w:t>
      </w:r>
    </w:p>
    <w:p w:rsidR="008A0766" w:rsidRPr="008A0766" w:rsidRDefault="008A0766" w:rsidP="008A0766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 xml:space="preserve">создавать условия и выделять время для самостоятельной физической деятельности. </w:t>
      </w:r>
    </w:p>
    <w:p w:rsidR="008A0766" w:rsidRPr="008A0766" w:rsidRDefault="008A0766" w:rsidP="008A0766">
      <w:pPr>
        <w:spacing w:after="0" w:line="240" w:lineRule="auto"/>
        <w:ind w:left="720" w:right="424"/>
        <w:jc w:val="both"/>
        <w:rPr>
          <w:rFonts w:ascii="Times New Roman" w:eastAsia="Times New Roman" w:hAnsi="Times New Roman" w:cs="Times New Roman"/>
          <w:b/>
          <w:bCs/>
          <w:webHidden/>
          <w:sz w:val="24"/>
          <w:szCs w:val="24"/>
          <w:shd w:val="clear" w:color="auto" w:fill="FFFFFF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8A07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2.4. Особенности сотрудничества с семьями воспитанников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20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7"/>
        <w:gridCol w:w="10850"/>
      </w:tblGrid>
      <w:tr w:rsidR="008A0766" w:rsidRPr="008A0766" w:rsidTr="000C5D1C">
        <w:trPr>
          <w:trHeight w:val="1110"/>
        </w:trPr>
        <w:tc>
          <w:tcPr>
            <w:tcW w:w="1157" w:type="dxa"/>
          </w:tcPr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ind w:left="326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 xml:space="preserve">Месяц </w:t>
            </w: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ind w:left="326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ind w:left="326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ind w:left="326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Содержание работы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0C5D1C">
        <w:trPr>
          <w:trHeight w:val="2455"/>
        </w:trPr>
        <w:tc>
          <w:tcPr>
            <w:tcW w:w="1157" w:type="dxa"/>
          </w:tcPr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сентябрь</w:t>
            </w: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ind w:left="326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ind w:left="326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-Приглашение родителей на праздник «День знаний»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групповые собрания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-выступления на общем собрании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-пригласить родителей на «Малые олимпийские игры».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-информационный материал о спортивных школах и секциях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-ежегодный фотоконкурс «Яркое лето – это лето со спортом», « Солнце , воздух и вода и чужие города»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0C5D1C">
        <w:trPr>
          <w:trHeight w:val="675"/>
        </w:trPr>
        <w:tc>
          <w:tcPr>
            <w:tcW w:w="1157" w:type="dxa"/>
          </w:tcPr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октябрь</w:t>
            </w: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ind w:left="326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проведение спортивных соревнований среди воспитателей и родителей.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« Мы пример для подражания»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 пригласить на конкур здоровье сберегающих технологий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-оформить фотовыставку по итогам конкурса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-Спортивные праздники «Папа , мама, я – спортивная семья»</w:t>
            </w: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0C5D1C">
        <w:trPr>
          <w:trHeight w:val="750"/>
        </w:trPr>
        <w:tc>
          <w:tcPr>
            <w:tcW w:w="1157" w:type="dxa"/>
          </w:tcPr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ind w:left="326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ноябрь</w:t>
            </w: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-подбор информационного материала в родительский уголок на тему «Закаливание»</w:t>
            </w:r>
          </w:p>
          <w:p w:rsidR="008A0766" w:rsidRPr="008A0766" w:rsidRDefault="008A0766" w:rsidP="008A0766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8A0766">
              <w:rPr>
                <w:rFonts w:ascii="Calibri" w:eastAsia="Times New Roman" w:hAnsi="Calibri" w:cs="Calibri"/>
                <w:lang w:eastAsia="ru-RU"/>
              </w:rPr>
              <w:t>«День открытых дверей»-открытое занятие.</w:t>
            </w:r>
          </w:p>
          <w:p w:rsidR="008A0766" w:rsidRPr="008A0766" w:rsidRDefault="008A0766" w:rsidP="008A0766">
            <w:pPr>
              <w:shd w:val="clear" w:color="auto" w:fill="FFFFFF"/>
              <w:autoSpaceDE w:val="0"/>
              <w:spacing w:after="200" w:line="276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0C5D1C">
        <w:trPr>
          <w:trHeight w:val="555"/>
        </w:trPr>
        <w:tc>
          <w:tcPr>
            <w:tcW w:w="1157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выставку детских рисунков на тему « Зимние виды спорта»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конкурса «Лучшая новогодняя елочная игрушка»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66" w:rsidRPr="008A0766" w:rsidTr="000C5D1C">
        <w:trPr>
          <w:trHeight w:val="584"/>
        </w:trPr>
        <w:tc>
          <w:tcPr>
            <w:tcW w:w="1157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семейный конкурс коллажей «Зимние забавы»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конкурс «Лучшая Рождественская сказка»,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Рождественский рисунок»</w:t>
            </w:r>
          </w:p>
        </w:tc>
      </w:tr>
      <w:tr w:rsidR="008A0766" w:rsidRPr="008A0766" w:rsidTr="000C5D1C">
        <w:trPr>
          <w:trHeight w:val="780"/>
        </w:trPr>
        <w:tc>
          <w:tcPr>
            <w:tcW w:w="1157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досуг с родителями посвящённый Дню защитника отечества.-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-Пригласить родителей принять участие в «театральной  неделе»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66" w:rsidRPr="008A0766" w:rsidTr="000C5D1C">
        <w:trPr>
          <w:trHeight w:val="705"/>
        </w:trPr>
        <w:tc>
          <w:tcPr>
            <w:tcW w:w="1157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досуг с родителями « А ну –ка ,девушки!»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«Мама – милая моя!»</w:t>
            </w:r>
          </w:p>
        </w:tc>
      </w:tr>
      <w:tr w:rsidR="008A0766" w:rsidRPr="008A0766" w:rsidTr="000C5D1C">
        <w:trPr>
          <w:trHeight w:val="630"/>
        </w:trPr>
        <w:tc>
          <w:tcPr>
            <w:tcW w:w="1157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пригласить родителей в ДК на фестиваль детского творчества « Маленькая страна»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фотовыставки «Маленькая страна»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-Провести конкурс «Пасхальная мастерская»</w:t>
            </w:r>
          </w:p>
        </w:tc>
      </w:tr>
      <w:tr w:rsidR="008A0766" w:rsidRPr="008A0766" w:rsidTr="000C5D1C">
        <w:trPr>
          <w:trHeight w:val="900"/>
        </w:trPr>
        <w:tc>
          <w:tcPr>
            <w:tcW w:w="1157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информационного материала « Вместе весело шагать»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групповые консультации с родителями о том , что мы идём в поход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фотовыставка « Поход»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рисунков на тему «Летние виды спорта»</w:t>
            </w:r>
          </w:p>
        </w:tc>
      </w:tr>
      <w:tr w:rsidR="008A0766" w:rsidRPr="008A0766" w:rsidTr="000C5D1C">
        <w:trPr>
          <w:trHeight w:val="934"/>
        </w:trPr>
        <w:tc>
          <w:tcPr>
            <w:tcW w:w="1157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50" w:type="dxa"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 « День защиты детей»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летний спортивный праздник « Здравствуй лето!»</w:t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по ОБЖ в летние каникулы.</w:t>
            </w:r>
          </w:p>
        </w:tc>
      </w:tr>
    </w:tbl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Default="008A0766" w:rsidP="008A07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C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0C5D1C" w:rsidRPr="008A0766" w:rsidRDefault="000C5D1C" w:rsidP="008A07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3.1 Учебный план</w:t>
      </w:r>
      <w:r w:rsidRPr="008A0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A0766">
        <w:rPr>
          <w:rFonts w:ascii="Times New Roman" w:eastAsia="Times New Roman" w:hAnsi="Times New Roman" w:cs="Calibri"/>
          <w:sz w:val="28"/>
          <w:szCs w:val="28"/>
          <w:lang w:eastAsia="ru-RU"/>
        </w:rPr>
        <w:t>Пояснительная записка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Учебный план ГБДОУ детского сада № 32 комбинированного вида  является нормативным документом, регламентирующим организацию образовательного процесса в дошкольном образовательном учреждении (далее – ГБДОУ) с учетом его специфики, учебно-методического, кадрового и материально-технического оснащения.</w:t>
      </w:r>
    </w:p>
    <w:p w:rsidR="008A0766" w:rsidRPr="008A0766" w:rsidRDefault="008A0766" w:rsidP="008A0766">
      <w:pPr>
        <w:spacing w:after="0" w:line="240" w:lineRule="auto"/>
        <w:ind w:firstLine="36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Нормативной базой для составления учебного плана  являются следующие документы: 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Федеральный закон «Об  образовании в РФ» от 29.12.2012   № 273-ФЗ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Закон Санкт–Петербурга «Об образовании в Санкт – Петербурге» от 26.06.2013 г. № 461-83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Приказ Министерства Образования и науки «Об утверждении ФГОС ДО» от 17.10.2013 г. №1155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  <w:r w:rsidRPr="008A07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МО и Н «Комментарии к ФГОС ДО» от 28.02.2014 г. №08-249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Постановление от 15 мая 2013 г. №26 об утверждении Санпин 2.4.1.3049-13 «Санитарно-эпидемиологические требования к устройству, содержанию и организации режима работы ДОО»</w:t>
      </w:r>
    </w:p>
    <w:p w:rsidR="008A0766" w:rsidRPr="008A0766" w:rsidRDefault="008A0766" w:rsidP="008A076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Устав ГБДОУ – детский сад № 32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ГБДОУ реализует ООПДО, разработанную с учетом материалов проекта примерной образовательной проекта программы дошкольного образования «От рождения до школы» под редакцией   Н. Е. Вераксы (2014).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>Дополнительные образовательные программы:</w:t>
      </w:r>
    </w:p>
    <w:p w:rsidR="008A0766" w:rsidRPr="008A0766" w:rsidRDefault="008A0766" w:rsidP="008A0766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безопасности детей дошкольного возраста» Н.Н.Авдеевой, О.Л.Князевой, Р.Б.Стеркиной,  </w:t>
      </w:r>
    </w:p>
    <w:p w:rsidR="008A0766" w:rsidRPr="008A0766" w:rsidRDefault="008A0766" w:rsidP="008A0766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«Первые шаги. Петербурговедение для малышей» Г.Т.Алифановой, </w:t>
      </w:r>
    </w:p>
    <w:p w:rsidR="008A0766" w:rsidRPr="008A0766" w:rsidRDefault="008A0766" w:rsidP="008A0766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«Ладушки» И. Каплуновой, И. Новоскольцевой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При организации  образовательного  процесса  учитываются  интеграции образовательных областей: социально-коммуникативное развитие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 познавательное развитие 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</w:t>
      </w: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речевое развитие</w:t>
      </w: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(развитие речи, приобщение к художественной литературе), </w:t>
      </w: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художественно-эстетическое развитие </w:t>
      </w: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(приобщение к искусству, изобразительная деятельность, конструктивно-модельная деятельность, музыкальная деятельность), </w:t>
      </w: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физическое развитие</w:t>
      </w: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(формирование начальных представлений о ЗОЖ, физическая культура)  в соответствии с возрастными возможностями и особенностями воспитанников.</w:t>
      </w:r>
      <w:r w:rsidRPr="008A076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</w:p>
    <w:p w:rsidR="008A0766" w:rsidRPr="008A0766" w:rsidRDefault="008A0766" w:rsidP="008A0766">
      <w:pPr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8A0766" w:rsidRPr="008A0766" w:rsidRDefault="008A0766" w:rsidP="008A0766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группах различные формы работы с детьми организуются в первую и во вторую половину дня. </w:t>
      </w:r>
    </w:p>
    <w:p w:rsidR="008A0766" w:rsidRPr="008A0766" w:rsidRDefault="008A0766" w:rsidP="008A0766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группах раннего возраста (2-3 года) непрерывная образовательная деятельность не превышает 10 минут и осуществляется как в первую, так и во вторую половину дня.</w:t>
      </w:r>
    </w:p>
    <w:p w:rsidR="008A0766" w:rsidRPr="008A0766" w:rsidRDefault="008A0766" w:rsidP="008A0766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младших и средних группах</w:t>
      </w:r>
      <w:r w:rsidRPr="008A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непрерывная образовательная деятельность осуществляется в первую половину дня и её продолжительность составляет не более 15 минут в младшей группе, и не более 20 минут в средней группе.</w:t>
      </w:r>
    </w:p>
    <w:p w:rsidR="008A0766" w:rsidRPr="008A0766" w:rsidRDefault="008A0766" w:rsidP="008A0766">
      <w:pPr>
        <w:widowControl w:val="0"/>
        <w:tabs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старших и подготовительных группах непрерывная образовательная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может осуществляться как в первую так и во половину дня, после дневного сна, Продолжительность непрерывной образовательной деятельности составляет в старшей группе не более 25 минут, в подготовительной – не более 30 минут. </w:t>
      </w:r>
    </w:p>
    <w:p w:rsidR="008A0766" w:rsidRPr="008A0766" w:rsidRDefault="008A0766" w:rsidP="008A0766">
      <w:pPr>
        <w:widowControl w:val="0"/>
        <w:tabs>
          <w:tab w:val="left" w:pos="720"/>
          <w:tab w:val="left" w:pos="90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Перерывы между периодами непрерывной образовательной деятельностью соствляют 10 минут (Санпин 2.4.1.3049-13.)</w:t>
      </w:r>
    </w:p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367"/>
      </w:tblGrid>
      <w:tr w:rsidR="008A0766" w:rsidRPr="008A0766" w:rsidTr="00B6037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66" w:rsidRPr="008A0766" w:rsidRDefault="008A0766" w:rsidP="008A0766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Возраст детей</w:t>
            </w: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ab/>
            </w:r>
          </w:p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6-7 лет</w:t>
            </w:r>
          </w:p>
        </w:tc>
      </w:tr>
      <w:tr w:rsidR="008A0766" w:rsidRPr="008A0766" w:rsidTr="00B6037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Длительность условного учебного часа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 мин</w:t>
            </w:r>
          </w:p>
        </w:tc>
      </w:tr>
      <w:tr w:rsidR="008A0766" w:rsidRPr="008A0766" w:rsidTr="00B6037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условных учебных часов в неделю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 ч. 30 мин</w:t>
            </w:r>
          </w:p>
        </w:tc>
      </w:tr>
    </w:tbl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Организованная образовательная деятельность</w:t>
      </w:r>
    </w:p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 реализации об</w:t>
      </w:r>
      <w:r w:rsidR="000C5D1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разовательной  программы на 2016</w:t>
      </w: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/2017 учебный год</w:t>
      </w:r>
    </w:p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Общеразвивающие группы</w:t>
      </w:r>
    </w:p>
    <w:tbl>
      <w:tblPr>
        <w:tblW w:w="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993"/>
        <w:gridCol w:w="707"/>
      </w:tblGrid>
      <w:tr w:rsidR="008A0766" w:rsidRPr="008A0766" w:rsidTr="00B60373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Инвариантная (обязательная часть)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8A0766" w:rsidRPr="008A0766" w:rsidTr="00B6037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6-7 лет</w:t>
            </w:r>
          </w:p>
        </w:tc>
      </w:tr>
      <w:tr w:rsidR="008A0766" w:rsidRPr="008A0766" w:rsidTr="00B60373">
        <w:trPr>
          <w:gridAfter w:val="1"/>
          <w:wAfter w:w="707" w:type="dxa"/>
          <w:trHeight w:val="7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766" w:rsidRPr="008A0766" w:rsidRDefault="008A0766" w:rsidP="008A076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0766" w:rsidRPr="008A0766" w:rsidTr="00B6037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Физическое направление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A0766" w:rsidRPr="008A0766" w:rsidTr="00B603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8A0766" w:rsidRPr="008A0766" w:rsidTr="00B6037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</w:tr>
      <w:tr w:rsidR="008A0766" w:rsidRPr="008A0766" w:rsidTr="00B60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8A0766" w:rsidRDefault="008A0766" w:rsidP="008A0766">
      <w:pPr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C5D1C" w:rsidRDefault="000C5D1C" w:rsidP="008A0766">
      <w:pPr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C5D1C" w:rsidRDefault="000C5D1C" w:rsidP="008A0766">
      <w:pPr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C5D1C" w:rsidRPr="008A0766" w:rsidRDefault="000C5D1C" w:rsidP="008A0766">
      <w:pPr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Образовательная деятельность в ходе режимных моментов</w:t>
      </w:r>
    </w:p>
    <w:tbl>
      <w:tblPr>
        <w:tblW w:w="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79"/>
      </w:tblGrid>
      <w:tr w:rsidR="008A0766" w:rsidRPr="008A0766" w:rsidTr="00B60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6" w:rsidRPr="008A0766" w:rsidRDefault="008A0766" w:rsidP="008A0766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8A0766" w:rsidRPr="008A0766" w:rsidTr="00B60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ежедневно</w:t>
            </w:r>
          </w:p>
        </w:tc>
      </w:tr>
      <w:tr w:rsidR="008A0766" w:rsidRPr="008A0766" w:rsidTr="00B60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Бодрящая гимнастика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ежедневно</w:t>
            </w:r>
          </w:p>
        </w:tc>
      </w:tr>
      <w:tr w:rsidR="008A0766" w:rsidRPr="008A0766" w:rsidTr="00B60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Дежурства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ежедневно</w:t>
            </w:r>
          </w:p>
        </w:tc>
      </w:tr>
      <w:tr w:rsidR="008A0766" w:rsidRPr="008A0766" w:rsidTr="00B60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0C5D1C" w:rsidRDefault="000C5D1C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0C5D1C" w:rsidRDefault="000C5D1C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0C5D1C" w:rsidRDefault="000C5D1C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0C5D1C" w:rsidRDefault="000C5D1C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0C5D1C" w:rsidRDefault="000C5D1C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0C5D1C" w:rsidRDefault="000C5D1C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Самостоятельная  деятельность  детей</w:t>
      </w:r>
    </w:p>
    <w:tbl>
      <w:tblPr>
        <w:tblW w:w="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663"/>
      </w:tblGrid>
      <w:tr w:rsidR="008A0766" w:rsidRPr="008A0766" w:rsidTr="00B6037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6" w:rsidRPr="008A0766" w:rsidRDefault="008A0766" w:rsidP="008A0766">
            <w:pPr>
              <w:spacing w:after="0"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8A0766" w:rsidRPr="008A0766" w:rsidTr="00B6037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ежедневно</w:t>
            </w:r>
          </w:p>
        </w:tc>
      </w:tr>
      <w:tr w:rsidR="008A0766" w:rsidRPr="008A0766" w:rsidTr="00B6037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240" w:lineRule="atLeas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8A0766" w:rsidRPr="008A0766" w:rsidRDefault="008A0766" w:rsidP="008A0766">
            <w:pPr>
              <w:spacing w:after="0" w:line="240" w:lineRule="atLeas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деятельность детей на площадках (уголках) активности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6" w:rsidRPr="008A0766" w:rsidRDefault="008A0766" w:rsidP="008A0766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7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8A0766" w:rsidRPr="008A0766" w:rsidRDefault="008A0766" w:rsidP="008A0766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3.3Расписание НОД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в зале 2 раза в неделю 30-35 минут. 1 занятие на улице -30-35 минут. спортивный досуг 2 раза в неделю -30-35 минут, зимний и летний спортивные праздники.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Традиции группы (с участие в ежегодном  фотоконкурсе по итогам лета, участие в недели здоровья, участие во всероссийском конкурсе, использование дневников на спортивных занятиях, участие в конкурсах коллажей, портфолио, участие в праздниках «Папа, мама, я-спортивная семья», досуг к 23 февраля, поискова-исследовательская неделя к дню рождения п. Металлострой и к Дню Победы ).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3.5.Программно-методическое обеспечение образовательного процесса по образовательным областям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 Борисова Е.Н. Система организации физкультурно-оздоровительной работы с дошкольниками. – Волгоград: Панорама; Москва: Глобус, 2008.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 Борисова М.М. Малоподвижные игры и игровые упражнения для детей 3-7 лет: Методическое пособие. – М.: Мозаика-Синтез, 2012.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 Галанов А.С. Оздоровительные игры для дошкольников и младших школьников. СП6.: Речь,2007.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Горькова Л.Г., Обухова Л.А. Занятия физической культурой в ДОУ: Основные виды, сценарии занятий. – М.: 5 за знание, 2005.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нструктор по физкультуре дошкольного образовательного учреждения: Научно-практический журнал,2013.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5 Инструктор по физкультуре дошкольного образовательного учреждения: Научно-практический журнал,2012.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6 Инструктор по физкультуре дошкольного образовательного учреждения: Научно-практический журнал,2011.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7 Инструктор по физкультуре дошкольного образовательного учреждения: Научно-практический журнал,2010.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8 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игры: Методическое пособие – М.: Мозайка – 9.Синтез, 2009.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Лосева В.С. Плоскостопие у детей 6—7 лет: профилактика и лечение. — М.: ТЦ Сфера, 2004..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10 Пензулаева Л.И. Подвижные игры и игровые упражнения для детей 5-6 лет. – М.: Гуманит. Изд. Центр ВЛАДОС, 2009.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11 Пензулаева Л.И. Физкультурные занятия в детском саду. Старшая группа: Методическое пособие. – М.: Мозайка-Синтез, 2012.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Сборник подвижных игр: Методическое пособие/ Автор-сост. Э.Я. Степаненкова. – М.: Мозаика – Синтез, 2011.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13.Сулим Е.В. Детский фитнес.  Физкльтурные  занятия для детей 5-7 лет.-М.: ТЦ Сфера, 2015.-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14 Утробина К.К. Занимательная физкультура в детском саду для детей 5-7 лет.- М.: Издательство ГНОМ и Д,2009.-128с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Сулим Е.В. Занятия по физкультуре в детском саду: игровой стретчинг.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Кулик Г.И., Сергиенко. Школа здорового человека.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Лапшина Г.А. Праздники в детском саду.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18.Щербак А.П. Тематические физкультурные занятия и праздники в дошкольном учреждении.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Синкевич Е.А., Большева Т.В. « Физкультура для малышей».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Муллаева Н.Б. Конспекты – сценарии. Занятия по физической культуре для дошкольников.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Сочеванова Е.А. Игры – эстафеты с использованием традиционного физкультурного инвентаря.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Потапчук А.А., Матвеев С.В., Дидур М.Д. Лечебная физическая культура в  детском возрасте.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Голицина Н.С. , Шумова И.М. Воспитание основ здорового образа жизни у малышей.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Желобкович Е.Ф. Физкультурные занятия в детском саду.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Литвинова М.Ф. Физкультурные занятия с детьми раннего возраста: третий год жизни.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Степаненкова Э.Я. Сборник подвижных игр . Для занятий с детьми 2 – 7 лет. Соответствует ФГОС.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Пензулаева Л.И. Физическая культура в детском саду. ( по возрастам). Соответствует ФГОС. 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27.Болонов Г.П. Физическое воспитание в системе коррекционно – развивающего обучения.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Прохорова Г.А. Утренняя гимнастика для детей 2 -7 лет.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Галанов А.С. Игры , которые лечат.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Волошина Л.Н., Курилова . Игры с элементами спорта. 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31. Бочарова Н.И. Туристские прогулки в детском саду.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Крылова Н.И. Здоровьесберегающее пространство в ДОУ.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33. Филиппова С.О., Волосникова Т.В. Олимпийское образование дошкольников.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34. Фролов В.Г. Физкультурные занятия , игры и упражнения на прогулке.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Сулим Е.В. Зимние занятия по физкультуре с детьми 5-7 лет.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36. Голицына Н.С. Нетрадиционные занятия физкультурой в дошкольном образовательном учреждении.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Картушина М.Ю. Физкультурные сюжетные занятия с детьми 5- 6 лет.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38. Сековец Л.С.Комплексная физическая реабилитация детей с нарушением опорно- двигательного аппарата.</w:t>
      </w:r>
    </w:p>
    <w:p w:rsidR="008A0766" w:rsidRPr="008A0766" w:rsidRDefault="008A0766" w:rsidP="008A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39. Косицына М.А. , Бородина И.Г. Коррекционная ритмика. Комплекс практических материалов и технология работы с детьми старшего дошкольного возраста с ЗПР.</w:t>
      </w:r>
    </w:p>
    <w:p w:rsidR="008A0766" w:rsidRPr="008A0766" w:rsidRDefault="008A0766" w:rsidP="008A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66" w:rsidRPr="008A0766" w:rsidRDefault="008A0766" w:rsidP="008A07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1C" w:rsidRDefault="000C5D1C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1C" w:rsidRDefault="000C5D1C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1C" w:rsidRDefault="000C5D1C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1C" w:rsidRDefault="000C5D1C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1C" w:rsidRDefault="000C5D1C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1C" w:rsidRDefault="000C5D1C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66" w:rsidRPr="008A0766" w:rsidRDefault="008A0766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b/>
          <w:sz w:val="24"/>
          <w:szCs w:val="24"/>
        </w:rPr>
        <w:t>5. Материально-техническое  обеспечение образовательной деятельности</w:t>
      </w:r>
    </w:p>
    <w:p w:rsidR="008A0766" w:rsidRPr="008A0766" w:rsidRDefault="008A0766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66" w:rsidRPr="008A0766" w:rsidRDefault="008A0766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A0766" w:rsidRPr="008A0766" w:rsidRDefault="008A0766" w:rsidP="008A07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0766">
        <w:rPr>
          <w:rFonts w:ascii="Times New Roman" w:eastAsia="Times New Roman" w:hAnsi="Times New Roman" w:cs="Times New Roman"/>
          <w:sz w:val="24"/>
          <w:u w:val="single"/>
        </w:rPr>
        <w:t>Физкультурный  зал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A07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Мебель:</w:t>
      </w:r>
    </w:p>
    <w:p w:rsidR="008A0766" w:rsidRPr="008A0766" w:rsidRDefault="008A0766" w:rsidP="008A0766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пособий и атрибутов-1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 для инвентаря и атрибутов – 1 шт</w:t>
      </w:r>
    </w:p>
    <w:p w:rsidR="008A0766" w:rsidRPr="008A0766" w:rsidRDefault="008A0766" w:rsidP="008A0766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педагога - 1</w:t>
      </w:r>
    </w:p>
    <w:p w:rsidR="008A0766" w:rsidRPr="008A0766" w:rsidRDefault="008A0766" w:rsidP="008A0766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педагога - 2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A07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Физкультурное оборудование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Батут-1 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Гимнастическая стенка-5 пролётов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 с зацепами – 1 шт.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 гимнастический-4шт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модуль «Игровая дорожка» 2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волейбольная-1шт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 гимнастическая-  2 шт.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для прыжков-1шт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бассейн-1шт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Тренажёрно-информационная система «Тисса»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Баскетбольные стойки 4шт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Тоннели 2шт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«Перекати поле» 1шт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«Парашют»1шт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Бревно 3шт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Крестовой тоннель 1шт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A07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Технические средства: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центр-1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Магнитофон-1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A07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Музыкальное обеспечение: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CD</w:t>
      </w: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-диски с записями детских песен и танцев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 накопители с музыкальным детским материалом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A07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Спортивный инвентарь и атрибуты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резиновые бол.- 25 шт.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рез. Мал.-20 шт.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баскетбольные- 20 шт.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волейбольные-3 шт.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палки 25 шт.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Флажки-30 шт.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Обручи-25 шт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 20 шт</w:t>
      </w:r>
    </w:p>
    <w:p w:rsidR="008A0766" w:rsidRPr="008A0766" w:rsidRDefault="008A0766" w:rsidP="008A076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 -30 шт.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Чудо-лестница (верёвочная)-1 </w:t>
      </w:r>
    </w:p>
    <w:p w:rsidR="008A0766" w:rsidRPr="008A0766" w:rsidRDefault="008A0766" w:rsidP="008A0766">
      <w:pPr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 2шт.</w:t>
      </w:r>
    </w:p>
    <w:p w:rsidR="008A0766" w:rsidRPr="008A0766" w:rsidRDefault="008A0766" w:rsidP="008A0766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9B" w:rsidRDefault="0061469B"/>
    <w:sectPr w:rsidR="0061469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57" w:rsidRDefault="00084257" w:rsidP="00CE6CD2">
      <w:pPr>
        <w:spacing w:after="0" w:line="240" w:lineRule="auto"/>
      </w:pPr>
      <w:r>
        <w:separator/>
      </w:r>
    </w:p>
  </w:endnote>
  <w:endnote w:type="continuationSeparator" w:id="0">
    <w:p w:rsidR="00084257" w:rsidRDefault="00084257" w:rsidP="00CE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386811"/>
      <w:docPartObj>
        <w:docPartGallery w:val="Page Numbers (Bottom of Page)"/>
        <w:docPartUnique/>
      </w:docPartObj>
    </w:sdtPr>
    <w:sdtEndPr/>
    <w:sdtContent>
      <w:p w:rsidR="00F90F21" w:rsidRDefault="00F90F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0B">
          <w:rPr>
            <w:noProof/>
          </w:rPr>
          <w:t>1</w:t>
        </w:r>
        <w:r>
          <w:fldChar w:fldCharType="end"/>
        </w:r>
      </w:p>
    </w:sdtContent>
  </w:sdt>
  <w:p w:rsidR="00F90F21" w:rsidRDefault="00F90F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57" w:rsidRDefault="00084257" w:rsidP="00CE6CD2">
      <w:pPr>
        <w:spacing w:after="0" w:line="240" w:lineRule="auto"/>
      </w:pPr>
      <w:r>
        <w:separator/>
      </w:r>
    </w:p>
  </w:footnote>
  <w:footnote w:type="continuationSeparator" w:id="0">
    <w:p w:rsidR="00084257" w:rsidRDefault="00084257" w:rsidP="00CE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21" w:rsidRDefault="00F90F21" w:rsidP="00B6037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C6594E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2CF6B16"/>
    <w:multiLevelType w:val="hybridMultilevel"/>
    <w:tmpl w:val="054E01F0"/>
    <w:lvl w:ilvl="0" w:tplc="C28C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24C6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14CA6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5C854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DBE95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AE02E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1A04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56CB5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108E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34E075E"/>
    <w:multiLevelType w:val="multilevel"/>
    <w:tmpl w:val="CC14A680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  <w:color w:val="auto"/>
      </w:rPr>
    </w:lvl>
  </w:abstractNum>
  <w:abstractNum w:abstractNumId="6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E94F63"/>
    <w:multiLevelType w:val="hybridMultilevel"/>
    <w:tmpl w:val="77EC0F74"/>
    <w:lvl w:ilvl="0" w:tplc="2C74D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2B4C4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97803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4CCA3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38017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C7C08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B7204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DE821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ABA93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945B5"/>
    <w:multiLevelType w:val="hybridMultilevel"/>
    <w:tmpl w:val="C830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C0B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C08B7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0FA59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EE46A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EFC93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89C1A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95AEB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8B86D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22277426"/>
    <w:multiLevelType w:val="hybridMultilevel"/>
    <w:tmpl w:val="1D4A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614F"/>
    <w:multiLevelType w:val="hybridMultilevel"/>
    <w:tmpl w:val="CDCA6C48"/>
    <w:lvl w:ilvl="0" w:tplc="8DBE510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 w:tplc="5C022340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D8AF7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5EEEB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1B85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14AB2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C0426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B1A91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3A8D0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104C6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961E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DEA88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6D862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BF040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1840E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DD07F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42672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3FE60E33"/>
    <w:multiLevelType w:val="multilevel"/>
    <w:tmpl w:val="FCD86F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57436DD"/>
    <w:multiLevelType w:val="hybridMultilevel"/>
    <w:tmpl w:val="D812B66E"/>
    <w:lvl w:ilvl="0" w:tplc="0A467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19EF9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C10D8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102BB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3A013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75A18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8E216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0B662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8E7F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>
    <w:nsid w:val="47C047FC"/>
    <w:multiLevelType w:val="multilevel"/>
    <w:tmpl w:val="62D4DC96"/>
    <w:lvl w:ilvl="0">
      <w:start w:val="1"/>
      <w:numFmt w:val="bullet"/>
      <w:lvlText w:val="•"/>
      <w:lvlJc w:val="left"/>
      <w:pPr>
        <w:ind w:left="630" w:hanging="45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98C134E"/>
    <w:multiLevelType w:val="hybridMultilevel"/>
    <w:tmpl w:val="BCC8F3FC"/>
    <w:lvl w:ilvl="0" w:tplc="C106B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9A00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1A44A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F487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77E7F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2DA43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816F8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89084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662AB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5C016E0D"/>
    <w:multiLevelType w:val="hybridMultilevel"/>
    <w:tmpl w:val="73701D58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cs="Wingdings" w:hint="default"/>
      </w:rPr>
    </w:lvl>
  </w:abstractNum>
  <w:abstractNum w:abstractNumId="22">
    <w:nsid w:val="5C5206AB"/>
    <w:multiLevelType w:val="hybridMultilevel"/>
    <w:tmpl w:val="FEC0AD20"/>
    <w:lvl w:ilvl="0" w:tplc="3BF2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BC81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66A37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CAA04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F23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61EE1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55265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A68D3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15A0C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5CF27B5B"/>
    <w:multiLevelType w:val="hybridMultilevel"/>
    <w:tmpl w:val="57608D88"/>
    <w:lvl w:ilvl="0" w:tplc="0C42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DACC192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D92D3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250C6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4FE87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92474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D4C2B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47A3E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4CCFC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>
    <w:nsid w:val="618A2782"/>
    <w:multiLevelType w:val="hybridMultilevel"/>
    <w:tmpl w:val="5E52DE1C"/>
    <w:lvl w:ilvl="0" w:tplc="4CFE1CCE">
      <w:start w:val="20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5">
    <w:nsid w:val="68512B1F"/>
    <w:multiLevelType w:val="hybridMultilevel"/>
    <w:tmpl w:val="D0944B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050AE3"/>
    <w:multiLevelType w:val="multilevel"/>
    <w:tmpl w:val="ABBE1932"/>
    <w:lvl w:ilvl="0">
      <w:start w:val="1"/>
      <w:numFmt w:val="upperRoman"/>
      <w:lvlText w:val="%1."/>
      <w:lvlJc w:val="left"/>
      <w:pPr>
        <w:ind w:left="38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abstractNum w:abstractNumId="27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25"/>
  </w:num>
  <w:num w:numId="5">
    <w:abstractNumId w:val="13"/>
  </w:num>
  <w:num w:numId="6">
    <w:abstractNumId w:val="23"/>
  </w:num>
  <w:num w:numId="7">
    <w:abstractNumId w:val="7"/>
  </w:num>
  <w:num w:numId="8">
    <w:abstractNumId w:val="21"/>
  </w:num>
  <w:num w:numId="9">
    <w:abstractNumId w:val="9"/>
  </w:num>
  <w:num w:numId="10">
    <w:abstractNumId w:val="20"/>
  </w:num>
  <w:num w:numId="11">
    <w:abstractNumId w:val="18"/>
  </w:num>
  <w:num w:numId="12">
    <w:abstractNumId w:val="6"/>
  </w:num>
  <w:num w:numId="13">
    <w:abstractNumId w:val="4"/>
  </w:num>
  <w:num w:numId="14">
    <w:abstractNumId w:val="3"/>
  </w:num>
  <w:num w:numId="15">
    <w:abstractNumId w:val="15"/>
  </w:num>
  <w:num w:numId="16">
    <w:abstractNumId w:val="10"/>
  </w:num>
  <w:num w:numId="17">
    <w:abstractNumId w:val="11"/>
  </w:num>
  <w:num w:numId="18">
    <w:abstractNumId w:val="5"/>
  </w:num>
  <w:num w:numId="19">
    <w:abstractNumId w:val="2"/>
  </w:num>
  <w:num w:numId="20">
    <w:abstractNumId w:val="16"/>
  </w:num>
  <w:num w:numId="21">
    <w:abstractNumId w:val="12"/>
  </w:num>
  <w:num w:numId="22">
    <w:abstractNumId w:val="24"/>
  </w:num>
  <w:num w:numId="23">
    <w:abstractNumId w:val="1"/>
  </w:num>
  <w:num w:numId="24">
    <w:abstractNumId w:val="19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88"/>
    <w:rsid w:val="00084257"/>
    <w:rsid w:val="000C5D1C"/>
    <w:rsid w:val="00203C92"/>
    <w:rsid w:val="002C7C88"/>
    <w:rsid w:val="004077D7"/>
    <w:rsid w:val="00445EEE"/>
    <w:rsid w:val="00495E90"/>
    <w:rsid w:val="004B3320"/>
    <w:rsid w:val="004C0E88"/>
    <w:rsid w:val="0055631B"/>
    <w:rsid w:val="0061469B"/>
    <w:rsid w:val="00670BE2"/>
    <w:rsid w:val="006D5FB1"/>
    <w:rsid w:val="006E6328"/>
    <w:rsid w:val="00887C04"/>
    <w:rsid w:val="008A0766"/>
    <w:rsid w:val="008F7AA4"/>
    <w:rsid w:val="009057FA"/>
    <w:rsid w:val="009110B5"/>
    <w:rsid w:val="00A75249"/>
    <w:rsid w:val="00A76053"/>
    <w:rsid w:val="00AB034D"/>
    <w:rsid w:val="00B34DD9"/>
    <w:rsid w:val="00B47FCB"/>
    <w:rsid w:val="00B60373"/>
    <w:rsid w:val="00BC4D90"/>
    <w:rsid w:val="00CD0C3B"/>
    <w:rsid w:val="00CE6CD2"/>
    <w:rsid w:val="00DA2BC9"/>
    <w:rsid w:val="00E17DBA"/>
    <w:rsid w:val="00E4220B"/>
    <w:rsid w:val="00F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766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0766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0766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76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076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0766"/>
    <w:rPr>
      <w:rFonts w:ascii="Cambria" w:eastAsia="Times New Roman" w:hAnsi="Cambria" w:cs="Cambria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0766"/>
  </w:style>
  <w:style w:type="table" w:styleId="a3">
    <w:name w:val="Table Grid"/>
    <w:basedOn w:val="a1"/>
    <w:uiPriority w:val="59"/>
    <w:rsid w:val="008A076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7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8A076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8A076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8A0766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8A076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uiPriority w:val="99"/>
    <w:rsid w:val="008A0766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8A0766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uiPriority w:val="99"/>
    <w:rsid w:val="008A0766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uiPriority w:val="99"/>
    <w:rsid w:val="008A0766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uiPriority w:val="99"/>
    <w:rsid w:val="008A0766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uiPriority w:val="99"/>
    <w:rsid w:val="008A0766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5">
    <w:name w:val="No Spacing"/>
    <w:uiPriority w:val="1"/>
    <w:qFormat/>
    <w:rsid w:val="008A07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8A076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0766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8A076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uiPriority w:val="99"/>
    <w:rsid w:val="008A076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0">
    <w:name w:val="Font Style270"/>
    <w:uiPriority w:val="99"/>
    <w:rsid w:val="008A0766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52">
    <w:name w:val="Style52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A0766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8A076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8A076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8A0766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8A0766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8A0766"/>
    <w:rPr>
      <w:rFonts w:ascii="Century Schoolbook" w:hAnsi="Century Schoolbook" w:cs="Century Schoolbook"/>
      <w:b/>
      <w:bCs/>
      <w:sz w:val="18"/>
      <w:szCs w:val="18"/>
    </w:rPr>
  </w:style>
  <w:style w:type="paragraph" w:styleId="a6">
    <w:name w:val="Normal (Web)"/>
    <w:basedOn w:val="a"/>
    <w:uiPriority w:val="99"/>
    <w:rsid w:val="008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A0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A0766"/>
  </w:style>
  <w:style w:type="paragraph" w:customStyle="1" w:styleId="c1">
    <w:name w:val="c1"/>
    <w:basedOn w:val="a"/>
    <w:uiPriority w:val="99"/>
    <w:rsid w:val="008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A076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A0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A0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A0766"/>
    <w:pPr>
      <w:snapToGrid w:val="0"/>
      <w:spacing w:after="0" w:line="200" w:lineRule="atLeast"/>
      <w:ind w:right="-8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8A0766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A0766"/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semiHidden/>
    <w:rsid w:val="008A0766"/>
  </w:style>
  <w:style w:type="paragraph" w:customStyle="1" w:styleId="210">
    <w:name w:val="Основной текст 21"/>
    <w:basedOn w:val="a"/>
    <w:rsid w:val="008A0766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A0766"/>
  </w:style>
  <w:style w:type="character" w:styleId="ab">
    <w:name w:val="Emphasis"/>
    <w:basedOn w:val="a0"/>
    <w:uiPriority w:val="20"/>
    <w:qFormat/>
    <w:rsid w:val="008A0766"/>
    <w:rPr>
      <w:i/>
      <w:iCs/>
    </w:rPr>
  </w:style>
  <w:style w:type="paragraph" w:customStyle="1" w:styleId="13">
    <w:name w:val="Без интервала1"/>
    <w:qFormat/>
    <w:rsid w:val="008A07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8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qFormat/>
    <w:rsid w:val="008A076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CE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6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766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0766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0766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76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076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0766"/>
    <w:rPr>
      <w:rFonts w:ascii="Cambria" w:eastAsia="Times New Roman" w:hAnsi="Cambria" w:cs="Cambria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0766"/>
  </w:style>
  <w:style w:type="table" w:styleId="a3">
    <w:name w:val="Table Grid"/>
    <w:basedOn w:val="a1"/>
    <w:uiPriority w:val="59"/>
    <w:rsid w:val="008A076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7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8A076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8A076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8A0766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8A076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uiPriority w:val="99"/>
    <w:rsid w:val="008A0766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8A0766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uiPriority w:val="99"/>
    <w:rsid w:val="008A0766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uiPriority w:val="99"/>
    <w:rsid w:val="008A0766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uiPriority w:val="99"/>
    <w:rsid w:val="008A0766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uiPriority w:val="99"/>
    <w:rsid w:val="008A0766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5">
    <w:name w:val="No Spacing"/>
    <w:uiPriority w:val="1"/>
    <w:qFormat/>
    <w:rsid w:val="008A07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8A076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0766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8A076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uiPriority w:val="99"/>
    <w:rsid w:val="008A076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0">
    <w:name w:val="Font Style270"/>
    <w:uiPriority w:val="99"/>
    <w:rsid w:val="008A0766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52">
    <w:name w:val="Style52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A0766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8A076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8A076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8A0766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8A076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8A0766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8A0766"/>
    <w:rPr>
      <w:rFonts w:ascii="Century Schoolbook" w:hAnsi="Century Schoolbook" w:cs="Century Schoolbook"/>
      <w:b/>
      <w:bCs/>
      <w:sz w:val="18"/>
      <w:szCs w:val="18"/>
    </w:rPr>
  </w:style>
  <w:style w:type="paragraph" w:styleId="a6">
    <w:name w:val="Normal (Web)"/>
    <w:basedOn w:val="a"/>
    <w:uiPriority w:val="99"/>
    <w:rsid w:val="008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A0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A0766"/>
  </w:style>
  <w:style w:type="paragraph" w:customStyle="1" w:styleId="c1">
    <w:name w:val="c1"/>
    <w:basedOn w:val="a"/>
    <w:uiPriority w:val="99"/>
    <w:rsid w:val="008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A076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A0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A0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A0766"/>
    <w:pPr>
      <w:snapToGrid w:val="0"/>
      <w:spacing w:after="0" w:line="200" w:lineRule="atLeast"/>
      <w:ind w:right="-8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8A0766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A0766"/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semiHidden/>
    <w:rsid w:val="008A0766"/>
  </w:style>
  <w:style w:type="paragraph" w:customStyle="1" w:styleId="210">
    <w:name w:val="Основной текст 21"/>
    <w:basedOn w:val="a"/>
    <w:rsid w:val="008A0766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A0766"/>
  </w:style>
  <w:style w:type="character" w:styleId="ab">
    <w:name w:val="Emphasis"/>
    <w:basedOn w:val="a0"/>
    <w:uiPriority w:val="20"/>
    <w:qFormat/>
    <w:rsid w:val="008A0766"/>
    <w:rPr>
      <w:i/>
      <w:iCs/>
    </w:rPr>
  </w:style>
  <w:style w:type="paragraph" w:customStyle="1" w:styleId="13">
    <w:name w:val="Без интервала1"/>
    <w:qFormat/>
    <w:rsid w:val="008A07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A0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8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qFormat/>
    <w:rsid w:val="008A076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CE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6488</Words>
  <Characters>36985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2017-10-04T22:40:00Z</dcterms:created>
  <dcterms:modified xsi:type="dcterms:W3CDTF">2017-10-04T22:40:00Z</dcterms:modified>
</cp:coreProperties>
</file>